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1785">
      <w:pPr>
        <w:shd w:val="clear" w:color="auto" w:fill="FFFFFF"/>
        <w:spacing w:line="643" w:lineRule="exact"/>
        <w:ind w:left="3077"/>
      </w:pPr>
      <w:r>
        <w:rPr>
          <w:rFonts w:eastAsia="Times New Roman" w:cs="Times New Roman"/>
          <w:color w:val="000000"/>
          <w:spacing w:val="-7"/>
          <w:sz w:val="56"/>
          <w:szCs w:val="56"/>
        </w:rPr>
        <w:t>Тематика</w:t>
      </w:r>
    </w:p>
    <w:p w:rsidR="00000000" w:rsidRDefault="00021785">
      <w:pPr>
        <w:shd w:val="clear" w:color="auto" w:fill="FFFFFF"/>
        <w:spacing w:line="643" w:lineRule="exact"/>
        <w:ind w:left="3269" w:right="1190" w:hanging="2021"/>
      </w:pPr>
      <w:r>
        <w:rPr>
          <w:rFonts w:eastAsia="Times New Roman" w:cs="Times New Roman"/>
          <w:color w:val="000000"/>
          <w:spacing w:val="-1"/>
          <w:sz w:val="56"/>
          <w:szCs w:val="56"/>
        </w:rPr>
        <w:t>родительских</w:t>
      </w:r>
      <w:r>
        <w:rPr>
          <w:rFonts w:eastAsia="Times New Roman"/>
          <w:color w:val="000000"/>
          <w:spacing w:val="-1"/>
          <w:sz w:val="56"/>
          <w:szCs w:val="56"/>
        </w:rPr>
        <w:t xml:space="preserve"> </w:t>
      </w:r>
      <w:r>
        <w:rPr>
          <w:rFonts w:eastAsia="Times New Roman" w:cs="Times New Roman"/>
          <w:color w:val="000000"/>
          <w:spacing w:val="-1"/>
          <w:sz w:val="56"/>
          <w:szCs w:val="56"/>
        </w:rPr>
        <w:t xml:space="preserve">собраний </w:t>
      </w:r>
      <w:r>
        <w:rPr>
          <w:rFonts w:eastAsia="Times New Roman"/>
          <w:color w:val="000000"/>
          <w:spacing w:val="-7"/>
          <w:sz w:val="56"/>
          <w:szCs w:val="56"/>
        </w:rPr>
        <w:t xml:space="preserve">(1 </w:t>
      </w:r>
      <w:r>
        <w:rPr>
          <w:rFonts w:eastAsia="Times New Roman" w:cs="Times New Roman"/>
          <w:color w:val="000000"/>
          <w:spacing w:val="-7"/>
          <w:sz w:val="56"/>
          <w:szCs w:val="56"/>
        </w:rPr>
        <w:t>класс</w:t>
      </w:r>
      <w:r>
        <w:rPr>
          <w:rFonts w:eastAsia="Times New Roman"/>
          <w:color w:val="000000"/>
          <w:spacing w:val="-7"/>
          <w:sz w:val="56"/>
          <w:szCs w:val="56"/>
        </w:rPr>
        <w:t>)</w:t>
      </w:r>
    </w:p>
    <w:p w:rsidR="00000000" w:rsidRDefault="00021785">
      <w:pPr>
        <w:shd w:val="clear" w:color="auto" w:fill="FFFFFF"/>
        <w:spacing w:before="1373"/>
        <w:ind w:left="43"/>
      </w:pPr>
      <w:r>
        <w:rPr>
          <w:i/>
          <w:iCs/>
          <w:color w:val="000000"/>
          <w:spacing w:val="-5"/>
          <w:sz w:val="32"/>
          <w:szCs w:val="32"/>
        </w:rPr>
        <w:t xml:space="preserve">1. </w:t>
      </w:r>
      <w:r>
        <w:rPr>
          <w:rFonts w:eastAsia="Times New Roman" w:cs="Times New Roman"/>
          <w:i/>
          <w:iCs/>
          <w:color w:val="000000"/>
          <w:spacing w:val="-5"/>
          <w:sz w:val="32"/>
          <w:szCs w:val="32"/>
        </w:rPr>
        <w:t>Адаптационный</w:t>
      </w:r>
      <w:r>
        <w:rPr>
          <w:rFonts w:eastAsia="Times New Roman"/>
          <w:i/>
          <w:iCs/>
          <w:color w:val="000000"/>
          <w:spacing w:val="-5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5"/>
          <w:sz w:val="32"/>
          <w:szCs w:val="32"/>
        </w:rPr>
        <w:t>период</w:t>
      </w:r>
      <w:r>
        <w:rPr>
          <w:rFonts w:eastAsia="Times New Roman"/>
          <w:i/>
          <w:iCs/>
          <w:color w:val="000000"/>
          <w:spacing w:val="-5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5"/>
          <w:sz w:val="32"/>
          <w:szCs w:val="32"/>
        </w:rPr>
        <w:t>первоклассников</w:t>
      </w:r>
      <w:r>
        <w:rPr>
          <w:rFonts w:eastAsia="Times New Roman"/>
          <w:i/>
          <w:iCs/>
          <w:color w:val="000000"/>
          <w:spacing w:val="-5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44" w:line="374" w:lineRule="exact"/>
        <w:ind w:left="360" w:hanging="355"/>
      </w:pPr>
      <w:r>
        <w:rPr>
          <w:i/>
          <w:iCs/>
          <w:color w:val="000000"/>
          <w:spacing w:val="-3"/>
          <w:sz w:val="32"/>
          <w:szCs w:val="32"/>
        </w:rPr>
        <w:t xml:space="preserve">2. </w:t>
      </w:r>
      <w:proofErr w:type="spellStart"/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Приемственность</w:t>
      </w:r>
      <w:proofErr w:type="spellEnd"/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методов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воспитания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семьи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 xml:space="preserve">школы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по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выработки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учебных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навыков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у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детей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.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Итоги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 1 </w:t>
      </w:r>
      <w:r>
        <w:rPr>
          <w:rFonts w:eastAsia="Times New Roman" w:cs="Times New Roman"/>
          <w:i/>
          <w:iCs/>
          <w:color w:val="000000"/>
          <w:spacing w:val="-7"/>
          <w:sz w:val="32"/>
          <w:szCs w:val="32"/>
        </w:rPr>
        <w:t>четверти</w:t>
      </w:r>
      <w:r>
        <w:rPr>
          <w:rFonts w:eastAsia="Times New Roman"/>
          <w:i/>
          <w:iCs/>
          <w:color w:val="000000"/>
          <w:spacing w:val="-7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30" w:line="370" w:lineRule="exact"/>
        <w:ind w:left="350" w:right="691" w:hanging="346"/>
      </w:pPr>
      <w:r>
        <w:rPr>
          <w:i/>
          <w:iCs/>
          <w:color w:val="000000"/>
          <w:spacing w:val="-2"/>
          <w:sz w:val="32"/>
          <w:szCs w:val="32"/>
        </w:rPr>
        <w:t xml:space="preserve">3.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Круг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общения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детей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,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их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досуг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,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выбор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книг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,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кинофильмов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,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телепере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дач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.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Итоги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2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четверти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44" w:line="374" w:lineRule="exact"/>
        <w:ind w:left="350" w:hanging="350"/>
      </w:pPr>
      <w:r>
        <w:rPr>
          <w:i/>
          <w:iCs/>
          <w:color w:val="000000"/>
          <w:spacing w:val="-3"/>
          <w:sz w:val="32"/>
          <w:szCs w:val="32"/>
        </w:rPr>
        <w:t xml:space="preserve">4.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Воспитание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личной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ответственности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за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обучение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 xml:space="preserve">и </w:t>
      </w:r>
      <w:r>
        <w:rPr>
          <w:rFonts w:eastAsia="Times New Roman" w:cs="Times New Roman"/>
          <w:i/>
          <w:iCs/>
          <w:color w:val="000000"/>
          <w:spacing w:val="-6"/>
          <w:sz w:val="32"/>
          <w:szCs w:val="32"/>
        </w:rPr>
        <w:t>поступки</w:t>
      </w:r>
      <w:r>
        <w:rPr>
          <w:rFonts w:eastAsia="Times New Roman"/>
          <w:i/>
          <w:iCs/>
          <w:color w:val="000000"/>
          <w:spacing w:val="-6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39" w:line="370" w:lineRule="exact"/>
        <w:ind w:left="355" w:hanging="355"/>
      </w:pPr>
      <w:r>
        <w:rPr>
          <w:i/>
          <w:iCs/>
          <w:color w:val="000000"/>
          <w:spacing w:val="-3"/>
          <w:sz w:val="32"/>
          <w:szCs w:val="32"/>
        </w:rPr>
        <w:t xml:space="preserve">5.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Взаимодействие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в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коллективе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: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«Стремись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к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тому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,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 xml:space="preserve">что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содействует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миру»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.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Подведение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итогов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39" w:line="370" w:lineRule="exact"/>
        <w:ind w:left="355" w:hanging="355"/>
        <w:sectPr w:rsidR="00000000">
          <w:type w:val="continuous"/>
          <w:pgSz w:w="11909" w:h="16834"/>
          <w:pgMar w:top="1440" w:right="843" w:bottom="720" w:left="2139" w:header="720" w:footer="720" w:gutter="0"/>
          <w:cols w:space="60"/>
          <w:noEndnote/>
        </w:sectPr>
      </w:pPr>
    </w:p>
    <w:p w:rsidR="00000000" w:rsidRDefault="00021785">
      <w:pPr>
        <w:shd w:val="clear" w:color="auto" w:fill="FFFFFF"/>
        <w:spacing w:line="638" w:lineRule="exact"/>
        <w:ind w:left="3077"/>
      </w:pPr>
      <w:r>
        <w:rPr>
          <w:rFonts w:eastAsia="Times New Roman" w:cs="Times New Roman"/>
          <w:color w:val="000000"/>
          <w:spacing w:val="-6"/>
          <w:sz w:val="56"/>
          <w:szCs w:val="56"/>
        </w:rPr>
        <w:lastRenderedPageBreak/>
        <w:t>Тематика</w:t>
      </w:r>
    </w:p>
    <w:p w:rsidR="00021785" w:rsidRDefault="00021785">
      <w:pPr>
        <w:shd w:val="clear" w:color="auto" w:fill="FFFFFF"/>
        <w:spacing w:line="638" w:lineRule="exact"/>
        <w:ind w:left="3264" w:hanging="2021"/>
        <w:rPr>
          <w:rFonts w:eastAsia="Times New Roman" w:cs="Times New Roman"/>
          <w:color w:val="000000"/>
          <w:sz w:val="56"/>
          <w:szCs w:val="56"/>
        </w:rPr>
      </w:pPr>
      <w:r>
        <w:rPr>
          <w:rFonts w:eastAsia="Times New Roman" w:cs="Times New Roman"/>
          <w:color w:val="000000"/>
          <w:sz w:val="56"/>
          <w:szCs w:val="56"/>
        </w:rPr>
        <w:t>родительских</w:t>
      </w:r>
      <w:r>
        <w:rPr>
          <w:rFonts w:eastAsia="Times New Roman"/>
          <w:color w:val="000000"/>
          <w:sz w:val="56"/>
          <w:szCs w:val="56"/>
        </w:rPr>
        <w:t xml:space="preserve"> </w:t>
      </w:r>
      <w:r>
        <w:rPr>
          <w:rFonts w:eastAsia="Times New Roman" w:cs="Times New Roman"/>
          <w:color w:val="000000"/>
          <w:sz w:val="56"/>
          <w:szCs w:val="56"/>
        </w:rPr>
        <w:t xml:space="preserve">собраний </w:t>
      </w:r>
    </w:p>
    <w:p w:rsidR="00000000" w:rsidRDefault="00021785" w:rsidP="00021785">
      <w:pPr>
        <w:shd w:val="clear" w:color="auto" w:fill="FFFFFF"/>
        <w:spacing w:line="638" w:lineRule="exact"/>
        <w:ind w:left="3264" w:hanging="2021"/>
        <w:jc w:val="center"/>
      </w:pPr>
      <w:r>
        <w:rPr>
          <w:rFonts w:eastAsia="Times New Roman"/>
          <w:color w:val="000000"/>
          <w:spacing w:val="-6"/>
          <w:sz w:val="56"/>
          <w:szCs w:val="56"/>
        </w:rPr>
        <w:t xml:space="preserve">(2 </w:t>
      </w:r>
      <w:r>
        <w:rPr>
          <w:rFonts w:eastAsia="Times New Roman" w:cs="Times New Roman"/>
          <w:color w:val="000000"/>
          <w:spacing w:val="-6"/>
          <w:sz w:val="56"/>
          <w:szCs w:val="56"/>
        </w:rPr>
        <w:t>класс</w:t>
      </w:r>
      <w:r>
        <w:rPr>
          <w:rFonts w:eastAsia="Times New Roman"/>
          <w:color w:val="000000"/>
          <w:spacing w:val="-6"/>
          <w:sz w:val="56"/>
          <w:szCs w:val="56"/>
        </w:rPr>
        <w:t>)</w:t>
      </w:r>
    </w:p>
    <w:p w:rsidR="00000000" w:rsidRDefault="00021785">
      <w:pPr>
        <w:shd w:val="clear" w:color="auto" w:fill="FFFFFF"/>
        <w:spacing w:before="1373"/>
        <w:ind w:left="24"/>
      </w:pPr>
      <w:r>
        <w:rPr>
          <w:color w:val="000000"/>
          <w:spacing w:val="-3"/>
          <w:sz w:val="32"/>
          <w:szCs w:val="32"/>
        </w:rPr>
        <w:t xml:space="preserve">1.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Развитие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тво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рческих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способностей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детей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класса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25" w:line="379" w:lineRule="exact"/>
        <w:ind w:left="346" w:hanging="346"/>
      </w:pPr>
      <w:r>
        <w:rPr>
          <w:i/>
          <w:iCs/>
          <w:color w:val="000000"/>
          <w:spacing w:val="-1"/>
          <w:sz w:val="32"/>
          <w:szCs w:val="32"/>
        </w:rPr>
        <w:t xml:space="preserve">2.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Здоровье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физическое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и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духовное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 -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>залог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32"/>
          <w:szCs w:val="32"/>
        </w:rPr>
        <w:t xml:space="preserve">успешной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личности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49"/>
        <w:ind w:left="5"/>
      </w:pPr>
      <w:proofErr w:type="spellStart"/>
      <w:r>
        <w:rPr>
          <w:rFonts w:eastAsia="Times New Roman" w:cs="Times New Roman"/>
          <w:color w:val="000000"/>
          <w:spacing w:val="-3"/>
          <w:sz w:val="32"/>
          <w:szCs w:val="32"/>
        </w:rPr>
        <w:t>з</w:t>
      </w:r>
      <w:proofErr w:type="spellEnd"/>
      <w:r>
        <w:rPr>
          <w:rFonts w:eastAsia="Times New Roman"/>
          <w:color w:val="000000"/>
          <w:spacing w:val="-3"/>
          <w:sz w:val="32"/>
          <w:szCs w:val="32"/>
        </w:rPr>
        <w:t xml:space="preserve">.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Плохие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сообщества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портят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хорошие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привычки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39"/>
      </w:pPr>
      <w:r>
        <w:rPr>
          <w:i/>
          <w:iCs/>
          <w:color w:val="000000"/>
          <w:spacing w:val="-4"/>
          <w:sz w:val="32"/>
          <w:szCs w:val="32"/>
        </w:rPr>
        <w:t xml:space="preserve">4.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Семейное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общение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глазами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ребенка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44"/>
        <w:ind w:left="5"/>
      </w:pPr>
      <w:r>
        <w:rPr>
          <w:i/>
          <w:iCs/>
          <w:color w:val="000000"/>
          <w:spacing w:val="-4"/>
          <w:sz w:val="32"/>
          <w:szCs w:val="32"/>
        </w:rPr>
        <w:t xml:space="preserve">5.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Ведите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ребенка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от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успеха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к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успеху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44"/>
        <w:ind w:left="5"/>
        <w:sectPr w:rsidR="00000000">
          <w:pgSz w:w="11909" w:h="16834"/>
          <w:pgMar w:top="1440" w:right="1167" w:bottom="720" w:left="2563" w:header="720" w:footer="720" w:gutter="0"/>
          <w:cols w:space="60"/>
          <w:noEndnote/>
        </w:sectPr>
      </w:pPr>
    </w:p>
    <w:p w:rsidR="00000000" w:rsidRDefault="00021785">
      <w:pPr>
        <w:shd w:val="clear" w:color="auto" w:fill="FFFFFF"/>
      </w:pPr>
    </w:p>
    <w:p w:rsidR="00000000" w:rsidRDefault="00021785">
      <w:pPr>
        <w:shd w:val="clear" w:color="auto" w:fill="FFFFFF"/>
        <w:spacing w:line="638" w:lineRule="exact"/>
        <w:ind w:right="158"/>
        <w:jc w:val="center"/>
      </w:pPr>
      <w:r>
        <w:br w:type="column"/>
      </w:r>
      <w:r>
        <w:rPr>
          <w:rFonts w:eastAsia="Times New Roman" w:cs="Times New Roman"/>
          <w:color w:val="000000"/>
          <w:spacing w:val="-7"/>
          <w:sz w:val="56"/>
          <w:szCs w:val="56"/>
        </w:rPr>
        <w:lastRenderedPageBreak/>
        <w:t>Тематика</w:t>
      </w:r>
    </w:p>
    <w:p w:rsidR="00000000" w:rsidRDefault="00021785">
      <w:pPr>
        <w:shd w:val="clear" w:color="auto" w:fill="FFFFFF"/>
        <w:spacing w:line="638" w:lineRule="exact"/>
        <w:ind w:left="2026" w:hanging="2026"/>
      </w:pPr>
      <w:r>
        <w:rPr>
          <w:rFonts w:eastAsia="Times New Roman" w:cs="Times New Roman"/>
          <w:color w:val="000000"/>
          <w:sz w:val="56"/>
          <w:szCs w:val="56"/>
        </w:rPr>
        <w:t>родит</w:t>
      </w:r>
      <w:r>
        <w:rPr>
          <w:rFonts w:eastAsia="Times New Roman" w:cs="Times New Roman"/>
          <w:color w:val="000000"/>
          <w:sz w:val="56"/>
          <w:szCs w:val="56"/>
        </w:rPr>
        <w:t>ельских</w:t>
      </w:r>
      <w:r>
        <w:rPr>
          <w:rFonts w:eastAsia="Times New Roman"/>
          <w:color w:val="000000"/>
          <w:sz w:val="56"/>
          <w:szCs w:val="56"/>
        </w:rPr>
        <w:t xml:space="preserve"> </w:t>
      </w:r>
      <w:r>
        <w:rPr>
          <w:rFonts w:eastAsia="Times New Roman" w:cs="Times New Roman"/>
          <w:color w:val="000000"/>
          <w:sz w:val="56"/>
          <w:szCs w:val="56"/>
        </w:rPr>
        <w:t xml:space="preserve">собраний </w:t>
      </w:r>
      <w:r>
        <w:rPr>
          <w:rFonts w:eastAsia="Times New Roman"/>
          <w:color w:val="000000"/>
          <w:spacing w:val="-7"/>
          <w:sz w:val="56"/>
          <w:szCs w:val="56"/>
        </w:rPr>
        <w:t xml:space="preserve">(3 </w:t>
      </w:r>
      <w:r>
        <w:rPr>
          <w:rFonts w:eastAsia="Times New Roman" w:cs="Times New Roman"/>
          <w:color w:val="000000"/>
          <w:spacing w:val="-7"/>
          <w:sz w:val="56"/>
          <w:szCs w:val="56"/>
        </w:rPr>
        <w:t>класс</w:t>
      </w:r>
      <w:r>
        <w:rPr>
          <w:rFonts w:eastAsia="Times New Roman"/>
          <w:color w:val="000000"/>
          <w:spacing w:val="-7"/>
          <w:sz w:val="56"/>
          <w:szCs w:val="56"/>
        </w:rPr>
        <w:t>)</w:t>
      </w:r>
    </w:p>
    <w:p w:rsidR="00000000" w:rsidRDefault="00021785">
      <w:pPr>
        <w:shd w:val="clear" w:color="auto" w:fill="FFFFFF"/>
        <w:spacing w:line="638" w:lineRule="exact"/>
        <w:ind w:left="2026" w:hanging="2026"/>
        <w:sectPr w:rsidR="00000000">
          <w:pgSz w:w="11909" w:h="16834"/>
          <w:pgMar w:top="1440" w:right="2857" w:bottom="720" w:left="1497" w:header="720" w:footer="720" w:gutter="0"/>
          <w:cols w:num="2" w:space="720" w:equalWidth="0">
            <w:col w:w="720" w:space="586"/>
            <w:col w:w="6249"/>
          </w:cols>
          <w:noEndnote/>
        </w:sectPr>
      </w:pPr>
    </w:p>
    <w:p w:rsidR="00000000" w:rsidRDefault="00021785">
      <w:pPr>
        <w:shd w:val="clear" w:color="auto" w:fill="FFFFFF"/>
        <w:spacing w:before="1382"/>
        <w:ind w:left="77"/>
      </w:pPr>
      <w:r>
        <w:rPr>
          <w:color w:val="000000"/>
          <w:spacing w:val="-4"/>
          <w:sz w:val="32"/>
          <w:szCs w:val="32"/>
        </w:rPr>
        <w:lastRenderedPageBreak/>
        <w:t xml:space="preserve">1.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Этапы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взросления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физического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и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4"/>
          <w:sz w:val="32"/>
          <w:szCs w:val="32"/>
        </w:rPr>
        <w:t>психического</w:t>
      </w:r>
      <w:r>
        <w:rPr>
          <w:rFonts w:eastAsia="Times New Roman"/>
          <w:i/>
          <w:iCs/>
          <w:color w:val="000000"/>
          <w:spacing w:val="-4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44" w:line="365" w:lineRule="exact"/>
        <w:ind w:left="427" w:hanging="374"/>
      </w:pPr>
      <w:r>
        <w:rPr>
          <w:i/>
          <w:iCs/>
          <w:color w:val="000000"/>
          <w:spacing w:val="-3"/>
          <w:sz w:val="32"/>
          <w:szCs w:val="32"/>
        </w:rPr>
        <w:t xml:space="preserve">2.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Развитие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самостоятельности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ответственности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за свои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успехи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неудачи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44"/>
        <w:ind w:left="58"/>
      </w:pPr>
      <w:proofErr w:type="spellStart"/>
      <w:r>
        <w:rPr>
          <w:rFonts w:eastAsia="Times New Roman" w:cs="Times New Roman"/>
          <w:color w:val="000000"/>
          <w:spacing w:val="-2"/>
          <w:sz w:val="32"/>
          <w:szCs w:val="32"/>
        </w:rPr>
        <w:t>з</w:t>
      </w:r>
      <w:proofErr w:type="spellEnd"/>
      <w:r>
        <w:rPr>
          <w:rFonts w:eastAsia="Times New Roman"/>
          <w:color w:val="000000"/>
          <w:spacing w:val="-2"/>
          <w:sz w:val="32"/>
          <w:szCs w:val="32"/>
        </w:rPr>
        <w:t xml:space="preserve">.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Вопросы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полового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воспитания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младших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школьников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49" w:line="370" w:lineRule="exact"/>
        <w:ind w:left="422" w:hanging="374"/>
      </w:pPr>
      <w:r>
        <w:rPr>
          <w:color w:val="000000"/>
          <w:spacing w:val="-2"/>
          <w:sz w:val="32"/>
          <w:szCs w:val="32"/>
        </w:rPr>
        <w:t xml:space="preserve">4.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Нравственное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отношени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е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к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человеку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-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стержневой вопрос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в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процессе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32"/>
          <w:szCs w:val="32"/>
        </w:rPr>
        <w:t>воспитания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>.</w:t>
      </w:r>
    </w:p>
    <w:p w:rsidR="00000000" w:rsidRDefault="00021785">
      <w:pPr>
        <w:shd w:val="clear" w:color="auto" w:fill="FFFFFF"/>
        <w:spacing w:before="734"/>
        <w:ind w:left="58"/>
      </w:pPr>
      <w:r>
        <w:rPr>
          <w:color w:val="000000"/>
          <w:spacing w:val="-3"/>
          <w:sz w:val="32"/>
          <w:szCs w:val="32"/>
        </w:rPr>
        <w:t xml:space="preserve">5.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Необходимость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в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проявлении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терпения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(</w:t>
      </w:r>
      <w:r>
        <w:rPr>
          <w:rFonts w:eastAsia="Times New Roman" w:cs="Times New Roman"/>
          <w:i/>
          <w:iCs/>
          <w:color w:val="000000"/>
          <w:spacing w:val="-3"/>
          <w:sz w:val="32"/>
          <w:szCs w:val="32"/>
        </w:rPr>
        <w:t>творящего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>).</w:t>
      </w:r>
    </w:p>
    <w:p w:rsidR="00000000" w:rsidRDefault="00021785">
      <w:pPr>
        <w:shd w:val="clear" w:color="auto" w:fill="FFFFFF"/>
        <w:spacing w:before="734"/>
        <w:ind w:left="58"/>
        <w:sectPr w:rsidR="00000000">
          <w:type w:val="continuous"/>
          <w:pgSz w:w="11909" w:h="16834"/>
          <w:pgMar w:top="1440" w:right="1450" w:bottom="720" w:left="1497" w:header="720" w:footer="720" w:gutter="0"/>
          <w:cols w:space="60"/>
          <w:noEndnote/>
        </w:sectPr>
      </w:pPr>
    </w:p>
    <w:p w:rsidR="00000000" w:rsidRDefault="00021785">
      <w:pPr>
        <w:shd w:val="clear" w:color="auto" w:fill="FFFFFF"/>
        <w:spacing w:line="634" w:lineRule="exact"/>
        <w:ind w:right="192"/>
        <w:jc w:val="center"/>
      </w:pPr>
      <w:r>
        <w:rPr>
          <w:rFonts w:eastAsia="Times New Roman" w:cs="Times New Roman"/>
          <w:color w:val="000000"/>
          <w:spacing w:val="-16"/>
          <w:sz w:val="58"/>
          <w:szCs w:val="58"/>
        </w:rPr>
        <w:lastRenderedPageBreak/>
        <w:t>Тематика</w:t>
      </w:r>
    </w:p>
    <w:p w:rsidR="00000000" w:rsidRDefault="00021785">
      <w:pPr>
        <w:shd w:val="clear" w:color="auto" w:fill="FFFFFF"/>
        <w:spacing w:line="634" w:lineRule="exact"/>
        <w:ind w:left="2021" w:hanging="2021"/>
      </w:pPr>
      <w:r>
        <w:rPr>
          <w:rFonts w:eastAsia="Times New Roman" w:cs="Times New Roman"/>
          <w:color w:val="000000"/>
          <w:spacing w:val="-9"/>
          <w:sz w:val="58"/>
          <w:szCs w:val="58"/>
        </w:rPr>
        <w:t>родительских</w:t>
      </w:r>
      <w:r>
        <w:rPr>
          <w:rFonts w:eastAsia="Times New Roman"/>
          <w:color w:val="000000"/>
          <w:spacing w:val="-9"/>
          <w:sz w:val="58"/>
          <w:szCs w:val="58"/>
        </w:rPr>
        <w:t xml:space="preserve"> </w:t>
      </w:r>
      <w:r>
        <w:rPr>
          <w:rFonts w:eastAsia="Times New Roman" w:cs="Times New Roman"/>
          <w:color w:val="000000"/>
          <w:spacing w:val="-9"/>
          <w:sz w:val="58"/>
          <w:szCs w:val="58"/>
        </w:rPr>
        <w:t xml:space="preserve">собраний </w:t>
      </w:r>
      <w:r>
        <w:rPr>
          <w:rFonts w:eastAsia="Times New Roman"/>
          <w:color w:val="000000"/>
          <w:spacing w:val="-14"/>
          <w:sz w:val="58"/>
          <w:szCs w:val="58"/>
        </w:rPr>
        <w:t xml:space="preserve">(4 </w:t>
      </w:r>
      <w:r>
        <w:rPr>
          <w:rFonts w:eastAsia="Times New Roman" w:cs="Times New Roman"/>
          <w:color w:val="000000"/>
          <w:spacing w:val="-14"/>
          <w:sz w:val="58"/>
          <w:szCs w:val="58"/>
        </w:rPr>
        <w:t>класс</w:t>
      </w:r>
      <w:r>
        <w:rPr>
          <w:rFonts w:eastAsia="Times New Roman"/>
          <w:color w:val="000000"/>
          <w:spacing w:val="-14"/>
          <w:sz w:val="58"/>
          <w:szCs w:val="58"/>
        </w:rPr>
        <w:t>)</w:t>
      </w:r>
    </w:p>
    <w:p w:rsidR="00000000" w:rsidRDefault="00021785">
      <w:pPr>
        <w:shd w:val="clear" w:color="auto" w:fill="FFFFFF"/>
        <w:spacing w:before="283"/>
      </w:pPr>
      <w:r>
        <w:br w:type="column"/>
      </w:r>
      <w:r>
        <w:rPr>
          <w:color w:val="000000"/>
          <w:spacing w:val="30"/>
          <w:sz w:val="2"/>
          <w:szCs w:val="2"/>
        </w:rPr>
        <w:lastRenderedPageBreak/>
        <w:t xml:space="preserve">:    </w:t>
      </w:r>
      <w:r>
        <w:rPr>
          <w:rFonts w:eastAsia="Times New Roman"/>
          <w:color w:val="000000"/>
          <w:spacing w:val="30"/>
          <w:sz w:val="2"/>
          <w:szCs w:val="2"/>
        </w:rPr>
        <w:t>■</w:t>
      </w:r>
    </w:p>
    <w:p w:rsidR="00000000" w:rsidRDefault="00021785">
      <w:pPr>
        <w:shd w:val="clear" w:color="auto" w:fill="FFFFFF"/>
        <w:spacing w:before="283"/>
        <w:sectPr w:rsidR="00000000">
          <w:pgSz w:w="11909" w:h="16834"/>
          <w:pgMar w:top="1440" w:right="874" w:bottom="720" w:left="2448" w:header="720" w:footer="720" w:gutter="0"/>
          <w:cols w:num="2" w:space="720" w:equalWidth="0">
            <w:col w:w="6278" w:space="1589"/>
            <w:col w:w="720"/>
          </w:cols>
          <w:noEndnote/>
        </w:sectPr>
      </w:pPr>
    </w:p>
    <w:p w:rsidR="00000000" w:rsidRPr="00021785" w:rsidRDefault="00021785">
      <w:pPr>
        <w:shd w:val="clear" w:color="auto" w:fill="FFFFFF"/>
        <w:spacing w:before="1378" w:line="370" w:lineRule="exact"/>
        <w:ind w:left="360" w:right="2842" w:hanging="350"/>
      </w:pPr>
      <w:r w:rsidRPr="00021785">
        <w:rPr>
          <w:bCs/>
          <w:color w:val="000000"/>
          <w:spacing w:val="-15"/>
          <w:sz w:val="32"/>
          <w:szCs w:val="32"/>
        </w:rPr>
        <w:lastRenderedPageBreak/>
        <w:t xml:space="preserve">1. </w:t>
      </w:r>
      <w:r w:rsidRPr="00021785">
        <w:rPr>
          <w:rFonts w:eastAsia="Times New Roman" w:cs="Times New Roman"/>
          <w:bCs/>
          <w:i/>
          <w:iCs/>
          <w:color w:val="000000"/>
          <w:spacing w:val="-15"/>
          <w:sz w:val="32"/>
          <w:szCs w:val="32"/>
        </w:rPr>
        <w:t>Промежуточная</w:t>
      </w:r>
      <w:r w:rsidRPr="00021785">
        <w:rPr>
          <w:rFonts w:eastAsia="Times New Roman"/>
          <w:bCs/>
          <w:i/>
          <w:iCs/>
          <w:color w:val="000000"/>
          <w:spacing w:val="-15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5"/>
          <w:sz w:val="32"/>
          <w:szCs w:val="32"/>
        </w:rPr>
        <w:t>оценка</w:t>
      </w:r>
      <w:r w:rsidRPr="00021785">
        <w:rPr>
          <w:rFonts w:eastAsia="Times New Roman"/>
          <w:bCs/>
          <w:i/>
          <w:iCs/>
          <w:color w:val="000000"/>
          <w:spacing w:val="-15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5"/>
          <w:sz w:val="32"/>
          <w:szCs w:val="32"/>
        </w:rPr>
        <w:t>личного</w:t>
      </w:r>
      <w:r w:rsidRPr="00021785">
        <w:rPr>
          <w:rFonts w:eastAsia="Times New Roman"/>
          <w:bCs/>
          <w:i/>
          <w:iCs/>
          <w:color w:val="000000"/>
          <w:spacing w:val="-15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5"/>
          <w:sz w:val="32"/>
          <w:szCs w:val="32"/>
        </w:rPr>
        <w:t xml:space="preserve">развития </w:t>
      </w:r>
      <w:r w:rsidRPr="00021785">
        <w:rPr>
          <w:rFonts w:eastAsia="Times New Roman" w:cs="Times New Roman"/>
          <w:bCs/>
          <w:i/>
          <w:iCs/>
          <w:color w:val="000000"/>
          <w:spacing w:val="-19"/>
          <w:sz w:val="32"/>
          <w:szCs w:val="32"/>
        </w:rPr>
        <w:t>об</w:t>
      </w:r>
      <w:r w:rsidRPr="00021785">
        <w:rPr>
          <w:rFonts w:eastAsia="Times New Roman" w:cs="Times New Roman"/>
          <w:bCs/>
          <w:i/>
          <w:iCs/>
          <w:color w:val="000000"/>
          <w:spacing w:val="-19"/>
          <w:sz w:val="32"/>
          <w:szCs w:val="32"/>
        </w:rPr>
        <w:t>учающегося</w:t>
      </w:r>
      <w:r w:rsidRPr="00021785">
        <w:rPr>
          <w:rFonts w:eastAsia="Times New Roman"/>
          <w:bCs/>
          <w:i/>
          <w:iCs/>
          <w:color w:val="000000"/>
          <w:spacing w:val="-19"/>
          <w:sz w:val="32"/>
          <w:szCs w:val="32"/>
        </w:rPr>
        <w:t>.</w:t>
      </w:r>
    </w:p>
    <w:p w:rsidR="00000000" w:rsidRPr="00021785" w:rsidRDefault="00021785">
      <w:pPr>
        <w:shd w:val="clear" w:color="auto" w:fill="FFFFFF"/>
        <w:spacing w:before="734"/>
        <w:ind w:left="5"/>
      </w:pPr>
      <w:r w:rsidRPr="00021785">
        <w:rPr>
          <w:bCs/>
          <w:i/>
          <w:iCs/>
          <w:color w:val="000000"/>
          <w:spacing w:val="-17"/>
          <w:sz w:val="32"/>
          <w:szCs w:val="32"/>
        </w:rPr>
        <w:t xml:space="preserve">2. </w:t>
      </w:r>
      <w:r w:rsidRPr="00021785">
        <w:rPr>
          <w:rFonts w:eastAsia="Times New Roman" w:cs="Times New Roman"/>
          <w:bCs/>
          <w:i/>
          <w:iCs/>
          <w:color w:val="000000"/>
          <w:spacing w:val="-17"/>
          <w:sz w:val="32"/>
          <w:szCs w:val="32"/>
        </w:rPr>
        <w:t>Приоритетные</w:t>
      </w:r>
      <w:r w:rsidRPr="00021785">
        <w:rPr>
          <w:rFonts w:eastAsia="Times New Roman"/>
          <w:bCs/>
          <w:i/>
          <w:iCs/>
          <w:color w:val="000000"/>
          <w:spacing w:val="-17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7"/>
          <w:sz w:val="32"/>
          <w:szCs w:val="32"/>
        </w:rPr>
        <w:t>виды</w:t>
      </w:r>
      <w:r w:rsidRPr="00021785">
        <w:rPr>
          <w:rFonts w:eastAsia="Times New Roman"/>
          <w:bCs/>
          <w:i/>
          <w:iCs/>
          <w:color w:val="000000"/>
          <w:spacing w:val="-17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7"/>
          <w:sz w:val="32"/>
          <w:szCs w:val="32"/>
        </w:rPr>
        <w:t>деятельности</w:t>
      </w:r>
      <w:r w:rsidRPr="00021785">
        <w:rPr>
          <w:rFonts w:eastAsia="Times New Roman"/>
          <w:bCs/>
          <w:i/>
          <w:iCs/>
          <w:color w:val="000000"/>
          <w:spacing w:val="-17"/>
          <w:sz w:val="32"/>
          <w:szCs w:val="32"/>
        </w:rPr>
        <w:t xml:space="preserve"> </w:t>
      </w:r>
      <w:proofErr w:type="gramStart"/>
      <w:r w:rsidRPr="00021785">
        <w:rPr>
          <w:rFonts w:eastAsia="Times New Roman" w:cs="Times New Roman"/>
          <w:bCs/>
          <w:i/>
          <w:iCs/>
          <w:color w:val="000000"/>
          <w:spacing w:val="-17"/>
          <w:sz w:val="32"/>
          <w:szCs w:val="32"/>
        </w:rPr>
        <w:t>обучающихся</w:t>
      </w:r>
      <w:proofErr w:type="gramEnd"/>
      <w:r w:rsidRPr="00021785">
        <w:rPr>
          <w:rFonts w:eastAsia="Times New Roman"/>
          <w:bCs/>
          <w:i/>
          <w:iCs/>
          <w:color w:val="000000"/>
          <w:spacing w:val="-17"/>
          <w:sz w:val="32"/>
          <w:szCs w:val="32"/>
        </w:rPr>
        <w:t>:</w:t>
      </w:r>
    </w:p>
    <w:p w:rsidR="00000000" w:rsidRPr="00021785" w:rsidRDefault="00021785">
      <w:pPr>
        <w:shd w:val="clear" w:color="auto" w:fill="FFFFFF"/>
        <w:spacing w:before="370" w:line="370" w:lineRule="exact"/>
        <w:ind w:left="1349" w:right="1421"/>
      </w:pPr>
      <w:r w:rsidRPr="00021785">
        <w:rPr>
          <w:bCs/>
          <w:i/>
          <w:iCs/>
          <w:color w:val="000000"/>
          <w:spacing w:val="-16"/>
          <w:sz w:val="32"/>
          <w:szCs w:val="32"/>
        </w:rPr>
        <w:t>-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общественно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полезный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труд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, </w:t>
      </w:r>
      <w:proofErr w:type="spellStart"/>
      <w:r w:rsidRPr="00021785">
        <w:rPr>
          <w:rFonts w:eastAsia="Times New Roman" w:cs="Times New Roman"/>
          <w:bCs/>
          <w:i/>
          <w:iCs/>
          <w:color w:val="000000"/>
          <w:spacing w:val="-17"/>
          <w:sz w:val="32"/>
          <w:szCs w:val="32"/>
        </w:rPr>
        <w:t>проэктно</w:t>
      </w:r>
      <w:r w:rsidRPr="00021785">
        <w:rPr>
          <w:rFonts w:eastAsia="Times New Roman"/>
          <w:bCs/>
          <w:i/>
          <w:iCs/>
          <w:color w:val="000000"/>
          <w:spacing w:val="-17"/>
          <w:sz w:val="32"/>
          <w:szCs w:val="32"/>
        </w:rPr>
        <w:t>-</w:t>
      </w:r>
      <w:r w:rsidRPr="00021785">
        <w:rPr>
          <w:rFonts w:eastAsia="Times New Roman" w:cs="Times New Roman"/>
          <w:bCs/>
          <w:i/>
          <w:iCs/>
          <w:color w:val="000000"/>
          <w:spacing w:val="-17"/>
          <w:sz w:val="32"/>
          <w:szCs w:val="32"/>
        </w:rPr>
        <w:t>исследовательская</w:t>
      </w:r>
      <w:proofErr w:type="spellEnd"/>
      <w:r w:rsidRPr="00021785">
        <w:rPr>
          <w:rFonts w:eastAsia="Times New Roman"/>
          <w:bCs/>
          <w:i/>
          <w:iCs/>
          <w:color w:val="000000"/>
          <w:spacing w:val="-17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7"/>
          <w:sz w:val="32"/>
          <w:szCs w:val="32"/>
        </w:rPr>
        <w:t>творческая деятельность</w:t>
      </w:r>
      <w:r w:rsidRPr="00021785">
        <w:rPr>
          <w:rFonts w:eastAsia="Times New Roman"/>
          <w:bCs/>
          <w:i/>
          <w:iCs/>
          <w:color w:val="000000"/>
          <w:spacing w:val="-17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7"/>
          <w:sz w:val="32"/>
          <w:szCs w:val="32"/>
        </w:rPr>
        <w:t>учащихся</w:t>
      </w:r>
      <w:r w:rsidRPr="00021785">
        <w:rPr>
          <w:rFonts w:eastAsia="Times New Roman"/>
          <w:bCs/>
          <w:i/>
          <w:iCs/>
          <w:color w:val="000000"/>
          <w:spacing w:val="-17"/>
          <w:sz w:val="32"/>
          <w:szCs w:val="32"/>
        </w:rPr>
        <w:t>.</w:t>
      </w:r>
    </w:p>
    <w:p w:rsidR="00000000" w:rsidRPr="00021785" w:rsidRDefault="00021785">
      <w:pPr>
        <w:shd w:val="clear" w:color="auto" w:fill="FFFFFF"/>
        <w:spacing w:before="768" w:line="350" w:lineRule="exact"/>
        <w:ind w:left="360" w:right="710" w:hanging="360"/>
      </w:pPr>
      <w:proofErr w:type="spellStart"/>
      <w:r w:rsidRPr="00021785">
        <w:rPr>
          <w:rFonts w:eastAsia="Times New Roman" w:cs="Times New Roman"/>
          <w:bCs/>
          <w:color w:val="000000"/>
          <w:spacing w:val="-16"/>
          <w:sz w:val="32"/>
          <w:szCs w:val="32"/>
        </w:rPr>
        <w:t>з</w:t>
      </w:r>
      <w:proofErr w:type="spellEnd"/>
      <w:r w:rsidRPr="00021785">
        <w:rPr>
          <w:rFonts w:eastAsia="Times New Roman"/>
          <w:bCs/>
          <w:color w:val="000000"/>
          <w:spacing w:val="-16"/>
          <w:sz w:val="32"/>
          <w:szCs w:val="32"/>
        </w:rPr>
        <w:t xml:space="preserve">.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Необходимые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условия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для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повышения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уровня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знаний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 xml:space="preserve">по </w:t>
      </w:r>
      <w:r w:rsidRPr="00021785">
        <w:rPr>
          <w:rFonts w:eastAsia="Times New Roman" w:cs="Times New Roman"/>
          <w:bCs/>
          <w:i/>
          <w:iCs/>
          <w:color w:val="000000"/>
          <w:spacing w:val="-12"/>
          <w:sz w:val="32"/>
          <w:szCs w:val="32"/>
        </w:rPr>
        <w:t>предметам</w:t>
      </w:r>
      <w:r w:rsidRPr="00021785">
        <w:rPr>
          <w:rFonts w:eastAsia="Times New Roman"/>
          <w:bCs/>
          <w:i/>
          <w:iCs/>
          <w:color w:val="000000"/>
          <w:spacing w:val="-12"/>
          <w:sz w:val="32"/>
          <w:szCs w:val="32"/>
        </w:rPr>
        <w:t>:</w:t>
      </w:r>
    </w:p>
    <w:p w:rsidR="00000000" w:rsidRPr="00021785" w:rsidRDefault="00021785">
      <w:pPr>
        <w:shd w:val="clear" w:color="auto" w:fill="FFFFFF"/>
        <w:spacing w:before="370" w:line="370" w:lineRule="exact"/>
        <w:ind w:left="1354" w:right="1421"/>
      </w:pPr>
      <w:r w:rsidRPr="00021785">
        <w:rPr>
          <w:bCs/>
          <w:i/>
          <w:iCs/>
          <w:color w:val="000000"/>
          <w:spacing w:val="-16"/>
          <w:sz w:val="32"/>
          <w:szCs w:val="32"/>
        </w:rPr>
        <w:t>(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о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подготовке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и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проведении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независимого про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межуточного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6"/>
          <w:sz w:val="32"/>
          <w:szCs w:val="32"/>
        </w:rPr>
        <w:t>тестирования</w:t>
      </w:r>
      <w:r w:rsidRPr="00021785">
        <w:rPr>
          <w:rFonts w:eastAsia="Times New Roman"/>
          <w:bCs/>
          <w:i/>
          <w:iCs/>
          <w:color w:val="000000"/>
          <w:spacing w:val="-16"/>
          <w:sz w:val="32"/>
          <w:szCs w:val="32"/>
        </w:rPr>
        <w:t>).</w:t>
      </w:r>
    </w:p>
    <w:p w:rsidR="00000000" w:rsidRPr="00021785" w:rsidRDefault="00021785">
      <w:pPr>
        <w:shd w:val="clear" w:color="auto" w:fill="FFFFFF"/>
        <w:spacing w:before="720" w:line="379" w:lineRule="exact"/>
        <w:ind w:left="379" w:right="1421" w:hanging="374"/>
      </w:pPr>
      <w:r w:rsidRPr="00021785">
        <w:rPr>
          <w:bCs/>
          <w:color w:val="000000"/>
          <w:spacing w:val="-15"/>
          <w:sz w:val="32"/>
          <w:szCs w:val="32"/>
        </w:rPr>
        <w:t xml:space="preserve">4. </w:t>
      </w:r>
      <w:r w:rsidRPr="00021785">
        <w:rPr>
          <w:rFonts w:eastAsia="Times New Roman" w:cs="Times New Roman"/>
          <w:bCs/>
          <w:i/>
          <w:iCs/>
          <w:color w:val="000000"/>
          <w:spacing w:val="-15"/>
          <w:sz w:val="32"/>
          <w:szCs w:val="32"/>
        </w:rPr>
        <w:t>Интересы</w:t>
      </w:r>
      <w:r w:rsidRPr="00021785">
        <w:rPr>
          <w:rFonts w:eastAsia="Times New Roman"/>
          <w:bCs/>
          <w:i/>
          <w:iCs/>
          <w:color w:val="000000"/>
          <w:spacing w:val="-15"/>
          <w:sz w:val="32"/>
          <w:szCs w:val="32"/>
        </w:rPr>
        <w:t xml:space="preserve">, </w:t>
      </w:r>
      <w:r w:rsidRPr="00021785">
        <w:rPr>
          <w:rFonts w:eastAsia="Times New Roman" w:cs="Times New Roman"/>
          <w:bCs/>
          <w:i/>
          <w:iCs/>
          <w:color w:val="000000"/>
          <w:spacing w:val="-15"/>
          <w:sz w:val="32"/>
          <w:szCs w:val="32"/>
        </w:rPr>
        <w:t>склонности</w:t>
      </w:r>
      <w:r w:rsidRPr="00021785">
        <w:rPr>
          <w:rFonts w:eastAsia="Times New Roman"/>
          <w:bCs/>
          <w:i/>
          <w:iCs/>
          <w:color w:val="000000"/>
          <w:spacing w:val="-15"/>
          <w:sz w:val="32"/>
          <w:szCs w:val="32"/>
        </w:rPr>
        <w:t xml:space="preserve">, </w:t>
      </w:r>
      <w:r w:rsidRPr="00021785">
        <w:rPr>
          <w:rFonts w:eastAsia="Times New Roman" w:cs="Times New Roman"/>
          <w:bCs/>
          <w:i/>
          <w:iCs/>
          <w:color w:val="000000"/>
          <w:spacing w:val="-15"/>
          <w:sz w:val="32"/>
          <w:szCs w:val="32"/>
        </w:rPr>
        <w:t>способности</w:t>
      </w:r>
      <w:r w:rsidRPr="00021785">
        <w:rPr>
          <w:rFonts w:eastAsia="Times New Roman"/>
          <w:bCs/>
          <w:i/>
          <w:iCs/>
          <w:color w:val="000000"/>
          <w:spacing w:val="-15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5"/>
          <w:sz w:val="32"/>
          <w:szCs w:val="32"/>
        </w:rPr>
        <w:t>и</w:t>
      </w:r>
      <w:r w:rsidRPr="00021785">
        <w:rPr>
          <w:rFonts w:eastAsia="Times New Roman"/>
          <w:bCs/>
          <w:i/>
          <w:iCs/>
          <w:color w:val="000000"/>
          <w:spacing w:val="-15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5"/>
          <w:sz w:val="32"/>
          <w:szCs w:val="32"/>
        </w:rPr>
        <w:t xml:space="preserve">увлечения </w:t>
      </w:r>
      <w:r w:rsidRPr="00021785">
        <w:rPr>
          <w:rFonts w:eastAsia="Times New Roman" w:cs="Times New Roman"/>
          <w:bCs/>
          <w:i/>
          <w:iCs/>
          <w:color w:val="000000"/>
          <w:spacing w:val="-17"/>
          <w:sz w:val="32"/>
          <w:szCs w:val="32"/>
        </w:rPr>
        <w:t>формируют</w:t>
      </w:r>
      <w:r w:rsidRPr="00021785">
        <w:rPr>
          <w:rFonts w:eastAsia="Times New Roman"/>
          <w:bCs/>
          <w:i/>
          <w:iCs/>
          <w:color w:val="000000"/>
          <w:spacing w:val="-17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7"/>
          <w:sz w:val="32"/>
          <w:szCs w:val="32"/>
        </w:rPr>
        <w:t>личностные</w:t>
      </w:r>
      <w:r w:rsidRPr="00021785">
        <w:rPr>
          <w:rFonts w:eastAsia="Times New Roman"/>
          <w:bCs/>
          <w:i/>
          <w:iCs/>
          <w:color w:val="000000"/>
          <w:spacing w:val="-17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7"/>
          <w:sz w:val="32"/>
          <w:szCs w:val="32"/>
        </w:rPr>
        <w:t>качества</w:t>
      </w:r>
      <w:r w:rsidRPr="00021785">
        <w:rPr>
          <w:rFonts w:eastAsia="Times New Roman"/>
          <w:bCs/>
          <w:i/>
          <w:iCs/>
          <w:color w:val="000000"/>
          <w:spacing w:val="-17"/>
          <w:sz w:val="32"/>
          <w:szCs w:val="32"/>
        </w:rPr>
        <w:t>.</w:t>
      </w:r>
    </w:p>
    <w:p w:rsidR="00021785" w:rsidRPr="00021785" w:rsidRDefault="00021785">
      <w:pPr>
        <w:shd w:val="clear" w:color="auto" w:fill="FFFFFF"/>
        <w:spacing w:before="730"/>
        <w:ind w:left="14"/>
      </w:pPr>
      <w:r w:rsidRPr="00021785">
        <w:rPr>
          <w:bCs/>
          <w:color w:val="000000"/>
          <w:spacing w:val="-13"/>
          <w:sz w:val="32"/>
          <w:szCs w:val="32"/>
        </w:rPr>
        <w:t xml:space="preserve">5. </w:t>
      </w:r>
      <w:r w:rsidRPr="00021785">
        <w:rPr>
          <w:rFonts w:eastAsia="Times New Roman" w:cs="Times New Roman"/>
          <w:bCs/>
          <w:i/>
          <w:iCs/>
          <w:color w:val="000000"/>
          <w:spacing w:val="-13"/>
          <w:sz w:val="32"/>
          <w:szCs w:val="32"/>
        </w:rPr>
        <w:t>Целеустремленность</w:t>
      </w:r>
      <w:r w:rsidRPr="00021785">
        <w:rPr>
          <w:rFonts w:eastAsia="Times New Roman"/>
          <w:bCs/>
          <w:i/>
          <w:iCs/>
          <w:color w:val="000000"/>
          <w:spacing w:val="-13"/>
          <w:sz w:val="32"/>
          <w:szCs w:val="32"/>
        </w:rPr>
        <w:t xml:space="preserve"> - </w:t>
      </w:r>
      <w:r w:rsidRPr="00021785">
        <w:rPr>
          <w:rFonts w:eastAsia="Times New Roman" w:cs="Times New Roman"/>
          <w:bCs/>
          <w:i/>
          <w:iCs/>
          <w:color w:val="000000"/>
          <w:spacing w:val="-13"/>
          <w:sz w:val="32"/>
          <w:szCs w:val="32"/>
        </w:rPr>
        <w:t>составляющая</w:t>
      </w:r>
      <w:r w:rsidRPr="00021785">
        <w:rPr>
          <w:rFonts w:eastAsia="Times New Roman"/>
          <w:bCs/>
          <w:i/>
          <w:iCs/>
          <w:color w:val="000000"/>
          <w:spacing w:val="-13"/>
          <w:sz w:val="32"/>
          <w:szCs w:val="32"/>
        </w:rPr>
        <w:t xml:space="preserve"> </w:t>
      </w:r>
      <w:r w:rsidRPr="00021785">
        <w:rPr>
          <w:rFonts w:eastAsia="Times New Roman" w:cs="Times New Roman"/>
          <w:bCs/>
          <w:i/>
          <w:iCs/>
          <w:color w:val="000000"/>
          <w:spacing w:val="-13"/>
          <w:sz w:val="32"/>
          <w:szCs w:val="32"/>
        </w:rPr>
        <w:t>успеха</w:t>
      </w:r>
      <w:r w:rsidRPr="00021785">
        <w:rPr>
          <w:rFonts w:eastAsia="Times New Roman"/>
          <w:bCs/>
          <w:i/>
          <w:iCs/>
          <w:color w:val="000000"/>
          <w:spacing w:val="-13"/>
          <w:sz w:val="32"/>
          <w:szCs w:val="32"/>
        </w:rPr>
        <w:t>.</w:t>
      </w:r>
    </w:p>
    <w:sectPr w:rsidR="00021785" w:rsidRPr="00021785">
      <w:type w:val="continuous"/>
      <w:pgSz w:w="11909" w:h="16834"/>
      <w:pgMar w:top="1440" w:right="874" w:bottom="720" w:left="115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21785"/>
    <w:rsid w:val="0002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1327</Characters>
  <Application>Microsoft Office Word</Application>
  <DocSecurity>0</DocSecurity>
  <Lines>11</Lines>
  <Paragraphs>3</Paragraphs>
  <ScaleCrop>false</ScaleCrop>
  <Company>Krokoz™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SAA</cp:lastModifiedBy>
  <cp:revision>1</cp:revision>
  <dcterms:created xsi:type="dcterms:W3CDTF">2013-06-20T07:36:00Z</dcterms:created>
  <dcterms:modified xsi:type="dcterms:W3CDTF">2013-06-20T07:36:00Z</dcterms:modified>
</cp:coreProperties>
</file>