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7E" w:rsidRDefault="00D85D7E"/>
    <w:p w:rsidR="00D85D7E" w:rsidRDefault="00D85D7E"/>
    <w:p w:rsidR="00D85D7E" w:rsidRDefault="00D85D7E"/>
    <w:p w:rsidR="00D85D7E" w:rsidRDefault="00D85D7E">
      <w:bookmarkStart w:id="0" w:name="_GoBack"/>
      <w:bookmarkEnd w:id="0"/>
    </w:p>
    <w:tbl>
      <w:tblPr>
        <w:tblW w:w="10858" w:type="dxa"/>
        <w:jc w:val="center"/>
        <w:tblLook w:val="01E0" w:firstRow="1" w:lastRow="1" w:firstColumn="1" w:lastColumn="1" w:noHBand="0" w:noVBand="0"/>
      </w:tblPr>
      <w:tblGrid>
        <w:gridCol w:w="4088"/>
        <w:gridCol w:w="3198"/>
        <w:gridCol w:w="3572"/>
      </w:tblGrid>
      <w:tr w:rsidR="00687E9B" w:rsidRPr="00C22DE2" w:rsidTr="00C77D18">
        <w:trPr>
          <w:jc w:val="center"/>
        </w:trPr>
        <w:tc>
          <w:tcPr>
            <w:tcW w:w="4088" w:type="dxa"/>
          </w:tcPr>
          <w:p w:rsidR="00C77D18" w:rsidRPr="005571BC" w:rsidRDefault="00C77D18" w:rsidP="00C77D18">
            <w:pPr>
              <w:jc w:val="both"/>
            </w:pPr>
            <w:r w:rsidRPr="005571BC">
              <w:t>Рассмотрено</w:t>
            </w:r>
          </w:p>
          <w:p w:rsidR="00C77D18" w:rsidRPr="005571BC" w:rsidRDefault="00C77D18" w:rsidP="00C77D18">
            <w:pPr>
              <w:jc w:val="both"/>
            </w:pPr>
            <w:r w:rsidRPr="005571BC">
              <w:t>на заседании педагогического</w:t>
            </w:r>
            <w:r>
              <w:t xml:space="preserve"> </w:t>
            </w:r>
            <w:r w:rsidRPr="005571BC">
              <w:t>совета</w:t>
            </w:r>
          </w:p>
          <w:p w:rsidR="00C77D18" w:rsidRPr="005571BC" w:rsidRDefault="00C77D18" w:rsidP="00C77D18">
            <w:pPr>
              <w:jc w:val="both"/>
            </w:pPr>
            <w:r w:rsidRPr="005571BC">
              <w:t>МБОУ «Школа № 86»</w:t>
            </w:r>
          </w:p>
          <w:p w:rsidR="00687E9B" w:rsidRPr="00C22DE2" w:rsidRDefault="00C77D18" w:rsidP="002B5E30">
            <w:pPr>
              <w:ind w:left="-74" w:right="-103"/>
              <w:rPr>
                <w:highlight w:val="yellow"/>
              </w:rPr>
            </w:pPr>
            <w:r w:rsidRPr="005571BC">
              <w:t xml:space="preserve">Протокол № </w:t>
            </w:r>
            <w:r w:rsidR="002B5E30">
              <w:t>5</w:t>
            </w:r>
            <w:r w:rsidR="0081699C">
              <w:t xml:space="preserve"> </w:t>
            </w:r>
            <w:r w:rsidRPr="005571BC">
              <w:t xml:space="preserve">от </w:t>
            </w:r>
            <w:r w:rsidR="002B5E30">
              <w:t>10.01.2022</w:t>
            </w:r>
            <w:r w:rsidR="0081699C">
              <w:t xml:space="preserve"> </w:t>
            </w:r>
            <w:r w:rsidRPr="005571BC">
              <w:t>г.</w:t>
            </w:r>
          </w:p>
        </w:tc>
        <w:tc>
          <w:tcPr>
            <w:tcW w:w="3198" w:type="dxa"/>
          </w:tcPr>
          <w:p w:rsidR="00687E9B" w:rsidRPr="00C22DE2" w:rsidRDefault="00687E9B" w:rsidP="00670CE6">
            <w:pPr>
              <w:ind w:left="-74" w:right="-103"/>
              <w:rPr>
                <w:highlight w:val="yellow"/>
              </w:rPr>
            </w:pPr>
          </w:p>
        </w:tc>
        <w:tc>
          <w:tcPr>
            <w:tcW w:w="3572" w:type="dxa"/>
          </w:tcPr>
          <w:p w:rsidR="00687E9B" w:rsidRPr="00C22DE2" w:rsidRDefault="00687E9B" w:rsidP="00670CE6">
            <w:pPr>
              <w:ind w:left="-74" w:right="-103"/>
            </w:pPr>
            <w:r w:rsidRPr="00C22DE2">
              <w:t>«УТВЕРЖДАЮ»</w:t>
            </w:r>
          </w:p>
          <w:p w:rsidR="00687E9B" w:rsidRPr="00C22DE2" w:rsidRDefault="00687E9B" w:rsidP="00670CE6">
            <w:pPr>
              <w:ind w:left="-74" w:right="-103"/>
            </w:pPr>
            <w:r w:rsidRPr="00C22DE2">
              <w:t>Директор МБОУ «Школа № 86»</w:t>
            </w:r>
          </w:p>
          <w:p w:rsidR="00687E9B" w:rsidRPr="00C22DE2" w:rsidRDefault="00687E9B" w:rsidP="00670CE6">
            <w:pPr>
              <w:ind w:left="-74" w:right="-103"/>
            </w:pPr>
            <w:r w:rsidRPr="00C22DE2">
              <w:t xml:space="preserve">____________  Т.М. Камышная </w:t>
            </w:r>
          </w:p>
          <w:p w:rsidR="00687E9B" w:rsidRPr="00C22DE2" w:rsidRDefault="00687E9B" w:rsidP="0081699C">
            <w:pPr>
              <w:ind w:left="-74" w:right="-103"/>
            </w:pPr>
            <w:r w:rsidRPr="00C22DE2">
              <w:t xml:space="preserve">Приказ от </w:t>
            </w:r>
            <w:r w:rsidR="0081699C">
              <w:t xml:space="preserve">10.01.2022 </w:t>
            </w:r>
            <w:r w:rsidRPr="00C22DE2">
              <w:t xml:space="preserve">№ </w:t>
            </w:r>
            <w:r w:rsidR="0081699C">
              <w:t xml:space="preserve">4 </w:t>
            </w:r>
            <w:r w:rsidRPr="00C22DE2">
              <w:t>-ОД</w:t>
            </w:r>
          </w:p>
        </w:tc>
      </w:tr>
    </w:tbl>
    <w:p w:rsidR="00C67409" w:rsidRDefault="00C67409">
      <w:pPr>
        <w:pStyle w:val="a3"/>
        <w:ind w:left="264"/>
        <w:rPr>
          <w:sz w:val="20"/>
        </w:rPr>
      </w:pPr>
    </w:p>
    <w:p w:rsidR="00C67409" w:rsidRDefault="00687E9B">
      <w:pPr>
        <w:spacing w:before="218" w:line="322" w:lineRule="exact"/>
        <w:ind w:left="1112" w:right="101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67409" w:rsidRDefault="00687E9B">
      <w:pPr>
        <w:ind w:left="1112" w:right="101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МБОУ «Школа №86»</w:t>
      </w:r>
    </w:p>
    <w:p w:rsidR="00C67409" w:rsidRDefault="00C67409">
      <w:pPr>
        <w:pStyle w:val="a3"/>
        <w:spacing w:before="4"/>
        <w:ind w:left="0"/>
        <w:rPr>
          <w:b/>
          <w:sz w:val="27"/>
        </w:rPr>
      </w:pPr>
    </w:p>
    <w:p w:rsidR="00C67409" w:rsidRDefault="00687E9B">
      <w:pPr>
        <w:pStyle w:val="a4"/>
        <w:numPr>
          <w:ilvl w:val="0"/>
          <w:numId w:val="13"/>
        </w:numPr>
        <w:tabs>
          <w:tab w:val="left" w:pos="515"/>
        </w:tabs>
        <w:spacing w:before="1"/>
        <w:ind w:hanging="28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67409" w:rsidRDefault="00687E9B" w:rsidP="009F4079">
      <w:pPr>
        <w:pStyle w:val="a4"/>
        <w:numPr>
          <w:ilvl w:val="1"/>
          <w:numId w:val="13"/>
        </w:numPr>
        <w:tabs>
          <w:tab w:val="left" w:pos="839"/>
        </w:tabs>
        <w:spacing w:line="259" w:lineRule="auto"/>
        <w:ind w:right="129" w:firstLine="0"/>
        <w:jc w:val="both"/>
        <w:rPr>
          <w:sz w:val="28"/>
        </w:rPr>
      </w:pPr>
      <w:r>
        <w:rPr>
          <w:sz w:val="28"/>
        </w:rPr>
        <w:t xml:space="preserve">Настоящее Положение о формировании функциональной грамотности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МБОУ «Школа №86» (далее – Положение) разработано в </w:t>
      </w:r>
      <w:proofErr w:type="gramStart"/>
      <w:r>
        <w:rPr>
          <w:sz w:val="28"/>
        </w:rPr>
        <w:t>соответствии с Федеральным законом от 29.12.2012 года № 273- ФЗ «Об образовании в Российской Федерации», письмом Министерства просвещения России от 14.09.2021 №03-1510 «Об организации работы по 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грамотности»,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4"/>
          <w:sz w:val="28"/>
        </w:rPr>
        <w:t xml:space="preserve"> </w:t>
      </w:r>
      <w:r>
        <w:rPr>
          <w:sz w:val="28"/>
        </w:rPr>
        <w:t>мер, направленных на формирование функциональной грамотности обучающихся в рамках национального проекта «Образование».</w:t>
      </w:r>
      <w:proofErr w:type="gramEnd"/>
    </w:p>
    <w:p w:rsidR="00C67409" w:rsidRDefault="00687E9B" w:rsidP="009F4079">
      <w:pPr>
        <w:pStyle w:val="a4"/>
        <w:numPr>
          <w:ilvl w:val="1"/>
          <w:numId w:val="13"/>
        </w:numPr>
        <w:tabs>
          <w:tab w:val="left" w:pos="876"/>
        </w:tabs>
        <w:spacing w:line="259" w:lineRule="auto"/>
        <w:ind w:right="129" w:firstLine="0"/>
        <w:jc w:val="both"/>
        <w:rPr>
          <w:sz w:val="28"/>
        </w:rPr>
      </w:pPr>
      <w:r>
        <w:rPr>
          <w:sz w:val="28"/>
        </w:rPr>
        <w:t xml:space="preserve">Настоящее Положение регламентирует деятельность МБОУ «Школа №86» по формированию функциональной грамотности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C67409" w:rsidRDefault="00687E9B" w:rsidP="009F4079">
      <w:pPr>
        <w:pStyle w:val="a4"/>
        <w:numPr>
          <w:ilvl w:val="1"/>
          <w:numId w:val="13"/>
        </w:numPr>
        <w:tabs>
          <w:tab w:val="left" w:pos="972"/>
        </w:tabs>
        <w:spacing w:line="259" w:lineRule="auto"/>
        <w:ind w:right="136" w:firstLine="0"/>
        <w:jc w:val="both"/>
        <w:rPr>
          <w:sz w:val="28"/>
        </w:rPr>
      </w:pPr>
      <w:r>
        <w:rPr>
          <w:sz w:val="28"/>
        </w:rPr>
        <w:t>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практике, определены основные подходы к разработке дидактических, механизмов формирования функциональной грамотности, реализующих воспитание обучающихся.</w:t>
      </w:r>
    </w:p>
    <w:p w:rsidR="00C67409" w:rsidRDefault="00687E9B">
      <w:pPr>
        <w:pStyle w:val="a4"/>
        <w:numPr>
          <w:ilvl w:val="0"/>
          <w:numId w:val="13"/>
        </w:numPr>
        <w:tabs>
          <w:tab w:val="left" w:pos="942"/>
        </w:tabs>
        <w:spacing w:before="1" w:line="256" w:lineRule="auto"/>
        <w:ind w:left="232" w:right="133" w:firstLine="0"/>
        <w:jc w:val="both"/>
        <w:rPr>
          <w:b/>
          <w:sz w:val="28"/>
        </w:rPr>
      </w:pPr>
      <w:r>
        <w:rPr>
          <w:b/>
          <w:sz w:val="28"/>
        </w:rPr>
        <w:t>Понятие, цели, задачи 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признаки формирования функциональной грамотности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C67409" w:rsidRDefault="00687E9B">
      <w:pPr>
        <w:pStyle w:val="a4"/>
        <w:numPr>
          <w:ilvl w:val="1"/>
          <w:numId w:val="13"/>
        </w:numPr>
        <w:tabs>
          <w:tab w:val="left" w:pos="800"/>
        </w:tabs>
        <w:spacing w:before="160" w:line="259" w:lineRule="auto"/>
        <w:ind w:right="128" w:firstLine="0"/>
        <w:jc w:val="both"/>
        <w:rPr>
          <w:sz w:val="28"/>
        </w:rPr>
      </w:pPr>
      <w:r w:rsidRPr="009F4079">
        <w:rPr>
          <w:sz w:val="28"/>
        </w:rPr>
        <w:t>Функциональная грамотность - это уровень образованности, дающий</w:t>
      </w:r>
      <w:r>
        <w:rPr>
          <w:sz w:val="28"/>
        </w:rPr>
        <w:t xml:space="preserve"> возможность, на основе практико-ориентированных знаний 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стандартные жизненные задачи в различных сферах деятельности. Функциональная грамотность определяется комплексом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факторов: социальных, политических, экономических, культурных и др.</w:t>
      </w:r>
    </w:p>
    <w:p w:rsidR="00C67409" w:rsidRPr="009F4079" w:rsidRDefault="00687E9B">
      <w:pPr>
        <w:pStyle w:val="a4"/>
        <w:numPr>
          <w:ilvl w:val="1"/>
          <w:numId w:val="13"/>
        </w:numPr>
        <w:tabs>
          <w:tab w:val="left" w:pos="726"/>
        </w:tabs>
        <w:spacing w:before="78"/>
        <w:ind w:left="725" w:hanging="494"/>
        <w:rPr>
          <w:sz w:val="28"/>
        </w:rPr>
      </w:pPr>
      <w:r w:rsidRPr="009F4079">
        <w:rPr>
          <w:sz w:val="28"/>
        </w:rPr>
        <w:t>Признаки</w:t>
      </w:r>
      <w:r w:rsidRPr="009F4079">
        <w:rPr>
          <w:spacing w:val="-11"/>
          <w:sz w:val="28"/>
        </w:rPr>
        <w:t xml:space="preserve"> </w:t>
      </w:r>
      <w:r w:rsidRPr="009F4079">
        <w:rPr>
          <w:sz w:val="28"/>
        </w:rPr>
        <w:t>функциональной</w:t>
      </w:r>
      <w:r w:rsidRPr="009F4079">
        <w:rPr>
          <w:spacing w:val="-11"/>
          <w:sz w:val="28"/>
        </w:rPr>
        <w:t xml:space="preserve"> </w:t>
      </w:r>
      <w:r w:rsidRPr="009F4079">
        <w:rPr>
          <w:spacing w:val="-2"/>
          <w:sz w:val="28"/>
        </w:rPr>
        <w:t>грамотности: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414"/>
        </w:tabs>
        <w:spacing w:before="187"/>
        <w:ind w:right="131" w:firstLine="0"/>
        <w:jc w:val="left"/>
        <w:rPr>
          <w:sz w:val="28"/>
        </w:rPr>
      </w:pPr>
      <w:r>
        <w:rPr>
          <w:sz w:val="28"/>
        </w:rPr>
        <w:t>готовность к повышению уровня образованности на основе самостоятельного выбора программ общего и профессионального образования;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440"/>
        </w:tabs>
        <w:spacing w:before="166"/>
        <w:ind w:right="133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3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37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 деятельности, защите своих прав и осознании своих обязанностей;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409"/>
        </w:tabs>
        <w:spacing w:before="159"/>
        <w:ind w:right="136" w:firstLine="0"/>
        <w:jc w:val="left"/>
        <w:rPr>
          <w:sz w:val="28"/>
        </w:rPr>
      </w:pPr>
      <w:r>
        <w:rPr>
          <w:sz w:val="28"/>
        </w:rPr>
        <w:t>готовность к адаптации в современном обществе, ориентация в возможностях развития качеств личности и обеспечения собственной безопасности;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397"/>
        </w:tabs>
        <w:spacing w:before="159"/>
        <w:ind w:left="396" w:hanging="16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C67409" w:rsidRDefault="00687E9B">
      <w:pPr>
        <w:pStyle w:val="a4"/>
        <w:numPr>
          <w:ilvl w:val="1"/>
          <w:numId w:val="13"/>
        </w:numPr>
        <w:tabs>
          <w:tab w:val="left" w:pos="759"/>
        </w:tabs>
        <w:spacing w:before="187" w:line="259" w:lineRule="auto"/>
        <w:ind w:right="134" w:firstLine="0"/>
        <w:jc w:val="both"/>
        <w:rPr>
          <w:sz w:val="28"/>
        </w:rPr>
      </w:pPr>
      <w:r>
        <w:rPr>
          <w:sz w:val="28"/>
        </w:rPr>
        <w:t xml:space="preserve">Достижение уровней информированности и функциональной грамотности </w:t>
      </w:r>
      <w:r>
        <w:rPr>
          <w:sz w:val="28"/>
        </w:rPr>
        <w:lastRenderedPageBreak/>
        <w:t>является общей задачей и итоговым результатом деятельности МБОУ «Школа №86». Общие компоненты функциональной грамотности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имеют свои особенности, определяемые особенностями развития страны: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447"/>
        </w:tabs>
        <w:spacing w:before="160"/>
        <w:ind w:right="138" w:firstLine="0"/>
        <w:rPr>
          <w:sz w:val="28"/>
        </w:rPr>
      </w:pPr>
      <w:r>
        <w:rPr>
          <w:sz w:val="28"/>
        </w:rPr>
        <w:t xml:space="preserve">связываются со всем населением и постоянно повышающимся уровнем его </w:t>
      </w:r>
      <w:r>
        <w:rPr>
          <w:spacing w:val="-2"/>
          <w:sz w:val="28"/>
        </w:rPr>
        <w:t>образования: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404"/>
        </w:tabs>
        <w:spacing w:before="165"/>
        <w:ind w:right="128" w:firstLine="0"/>
        <w:rPr>
          <w:sz w:val="28"/>
        </w:rPr>
      </w:pPr>
      <w:r>
        <w:rPr>
          <w:sz w:val="28"/>
        </w:rPr>
        <w:t xml:space="preserve">являются ступенью, необходимой для последующего становления личности, и рассматривается в связке грамотность - образованность - профессионализм - </w:t>
      </w:r>
      <w:r>
        <w:rPr>
          <w:spacing w:val="-2"/>
          <w:sz w:val="28"/>
        </w:rPr>
        <w:t>культура;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500"/>
        </w:tabs>
        <w:spacing w:before="159"/>
        <w:ind w:right="131" w:firstLine="0"/>
        <w:rPr>
          <w:sz w:val="28"/>
        </w:rPr>
      </w:pPr>
      <w:r>
        <w:rPr>
          <w:sz w:val="28"/>
        </w:rPr>
        <w:t>инвариантны к особенностям личности, обеспечивают равные стартовые возможности для каждого;</w:t>
      </w:r>
    </w:p>
    <w:p w:rsidR="00C67409" w:rsidRDefault="00687E9B" w:rsidP="009F4079">
      <w:pPr>
        <w:pStyle w:val="a3"/>
        <w:spacing w:before="160"/>
        <w:jc w:val="both"/>
      </w:pPr>
      <w:r>
        <w:t>-имеют</w:t>
      </w:r>
      <w:r>
        <w:rPr>
          <w:spacing w:val="-13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направленность;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565"/>
        </w:tabs>
        <w:spacing w:before="184"/>
        <w:ind w:right="138" w:firstLine="0"/>
        <w:rPr>
          <w:sz w:val="28"/>
        </w:rPr>
      </w:pPr>
      <w:r>
        <w:rPr>
          <w:sz w:val="28"/>
        </w:rPr>
        <w:t xml:space="preserve">являются необходимой составляющей профессионального образования, обеспечивающей его </w:t>
      </w:r>
      <w:proofErr w:type="spellStart"/>
      <w:r>
        <w:rPr>
          <w:sz w:val="28"/>
        </w:rPr>
        <w:t>гуманитаризацию</w:t>
      </w:r>
      <w:proofErr w:type="spellEnd"/>
      <w:r>
        <w:rPr>
          <w:sz w:val="28"/>
        </w:rPr>
        <w:t>;</w:t>
      </w:r>
    </w:p>
    <w:p w:rsidR="00C67409" w:rsidRDefault="00687E9B" w:rsidP="009F4079">
      <w:pPr>
        <w:pStyle w:val="a4"/>
        <w:numPr>
          <w:ilvl w:val="0"/>
          <w:numId w:val="12"/>
        </w:numPr>
        <w:tabs>
          <w:tab w:val="left" w:pos="397"/>
        </w:tabs>
        <w:spacing w:before="161"/>
        <w:ind w:left="396" w:hanging="165"/>
        <w:jc w:val="left"/>
        <w:rPr>
          <w:sz w:val="28"/>
        </w:rPr>
      </w:pPr>
      <w:r>
        <w:rPr>
          <w:sz w:val="28"/>
        </w:rPr>
        <w:t>рассматриваются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C67409" w:rsidRDefault="00687E9B">
      <w:pPr>
        <w:pStyle w:val="a4"/>
        <w:numPr>
          <w:ilvl w:val="0"/>
          <w:numId w:val="13"/>
        </w:numPr>
        <w:tabs>
          <w:tab w:val="left" w:pos="619"/>
        </w:tabs>
        <w:spacing w:before="190" w:line="259" w:lineRule="auto"/>
        <w:ind w:left="232" w:right="134" w:firstLine="0"/>
        <w:jc w:val="both"/>
        <w:rPr>
          <w:b/>
          <w:sz w:val="28"/>
        </w:rPr>
      </w:pPr>
      <w:r>
        <w:rPr>
          <w:b/>
          <w:sz w:val="28"/>
        </w:rPr>
        <w:t xml:space="preserve">Компонентный подход как условие формирования функциональной грамотности </w:t>
      </w:r>
      <w:proofErr w:type="gramStart"/>
      <w:r>
        <w:rPr>
          <w:b/>
          <w:sz w:val="28"/>
        </w:rPr>
        <w:t>обучающихся</w:t>
      </w:r>
      <w:proofErr w:type="gramEnd"/>
    </w:p>
    <w:p w:rsidR="00C67409" w:rsidRDefault="00687E9B">
      <w:pPr>
        <w:pStyle w:val="a4"/>
        <w:numPr>
          <w:ilvl w:val="1"/>
          <w:numId w:val="13"/>
        </w:numPr>
        <w:tabs>
          <w:tab w:val="left" w:pos="801"/>
        </w:tabs>
        <w:spacing w:before="154" w:line="259" w:lineRule="auto"/>
        <w:ind w:right="133" w:firstLine="0"/>
        <w:jc w:val="both"/>
        <w:rPr>
          <w:sz w:val="28"/>
        </w:rPr>
      </w:pPr>
      <w:r>
        <w:rPr>
          <w:sz w:val="28"/>
        </w:rPr>
        <w:t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:rsidR="00C67409" w:rsidRDefault="00687E9B">
      <w:pPr>
        <w:pStyle w:val="a4"/>
        <w:numPr>
          <w:ilvl w:val="1"/>
          <w:numId w:val="13"/>
        </w:numPr>
        <w:tabs>
          <w:tab w:val="left" w:pos="757"/>
        </w:tabs>
        <w:spacing w:before="160"/>
        <w:ind w:left="756" w:hanging="5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компетентностном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понятие</w:t>
      </w:r>
    </w:p>
    <w:p w:rsidR="00C67409" w:rsidRDefault="00687E9B">
      <w:pPr>
        <w:pStyle w:val="a3"/>
        <w:spacing w:before="26"/>
        <w:jc w:val="both"/>
      </w:pPr>
      <w:r>
        <w:t>«функциональная</w:t>
      </w:r>
      <w:r>
        <w:rPr>
          <w:spacing w:val="-11"/>
        </w:rPr>
        <w:t xml:space="preserve"> </w:t>
      </w:r>
      <w:r>
        <w:t>грамотность»</w:t>
      </w:r>
      <w:r>
        <w:rPr>
          <w:spacing w:val="-12"/>
        </w:rPr>
        <w:t xml:space="preserve"> </w:t>
      </w:r>
      <w:r>
        <w:t>вкладывается</w:t>
      </w:r>
      <w:r>
        <w:rPr>
          <w:spacing w:val="-11"/>
        </w:rPr>
        <w:t xml:space="preserve"> </w:t>
      </w:r>
      <w:r>
        <w:t>следующий</w:t>
      </w:r>
      <w:r>
        <w:rPr>
          <w:spacing w:val="-9"/>
        </w:rPr>
        <w:t xml:space="preserve"> </w:t>
      </w:r>
      <w:r>
        <w:rPr>
          <w:spacing w:val="-2"/>
        </w:rPr>
        <w:t>смысл:</w:t>
      </w:r>
    </w:p>
    <w:p w:rsidR="00C67409" w:rsidRDefault="00687E9B">
      <w:pPr>
        <w:pStyle w:val="a4"/>
        <w:numPr>
          <w:ilvl w:val="0"/>
          <w:numId w:val="11"/>
        </w:numPr>
        <w:tabs>
          <w:tab w:val="left" w:pos="623"/>
        </w:tabs>
        <w:spacing w:before="184" w:line="259" w:lineRule="auto"/>
        <w:ind w:right="133" w:firstLine="0"/>
        <w:jc w:val="both"/>
        <w:rPr>
          <w:sz w:val="28"/>
        </w:rPr>
      </w:pPr>
      <w:r>
        <w:rPr>
          <w:b/>
          <w:sz w:val="28"/>
        </w:rPr>
        <w:t xml:space="preserve">читательская грамотность </w:t>
      </w:r>
      <w:r>
        <w:rPr>
          <w:sz w:val="28"/>
        </w:rPr>
        <w:t>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C67409" w:rsidRDefault="00687E9B" w:rsidP="009F4079">
      <w:pPr>
        <w:pStyle w:val="a4"/>
        <w:numPr>
          <w:ilvl w:val="0"/>
          <w:numId w:val="11"/>
        </w:numPr>
        <w:tabs>
          <w:tab w:val="left" w:pos="690"/>
        </w:tabs>
        <w:spacing w:before="78" w:line="259" w:lineRule="auto"/>
        <w:ind w:right="133" w:firstLine="0"/>
        <w:jc w:val="both"/>
      </w:pPr>
      <w:r w:rsidRPr="009F4079">
        <w:rPr>
          <w:b/>
          <w:sz w:val="28"/>
        </w:rPr>
        <w:t xml:space="preserve">математическая грамотность </w:t>
      </w:r>
      <w:r w:rsidRPr="009F4079">
        <w:rPr>
          <w:sz w:val="28"/>
        </w:rPr>
        <w:t>– способность человека определять и понимать</w:t>
      </w:r>
      <w:r w:rsidRPr="009F4079">
        <w:rPr>
          <w:spacing w:val="33"/>
          <w:sz w:val="28"/>
        </w:rPr>
        <w:t xml:space="preserve"> </w:t>
      </w:r>
      <w:r w:rsidRPr="009F4079">
        <w:rPr>
          <w:sz w:val="28"/>
        </w:rPr>
        <w:t>роль</w:t>
      </w:r>
      <w:r w:rsidRPr="009F4079">
        <w:rPr>
          <w:spacing w:val="36"/>
          <w:sz w:val="28"/>
        </w:rPr>
        <w:t xml:space="preserve"> </w:t>
      </w:r>
      <w:r w:rsidRPr="009F4079">
        <w:rPr>
          <w:sz w:val="28"/>
        </w:rPr>
        <w:t>математики</w:t>
      </w:r>
      <w:r w:rsidRPr="009F4079">
        <w:rPr>
          <w:spacing w:val="37"/>
          <w:sz w:val="28"/>
        </w:rPr>
        <w:t xml:space="preserve"> </w:t>
      </w:r>
      <w:r w:rsidRPr="009F4079">
        <w:rPr>
          <w:sz w:val="28"/>
        </w:rPr>
        <w:t>в</w:t>
      </w:r>
      <w:r w:rsidRPr="009F4079">
        <w:rPr>
          <w:spacing w:val="35"/>
          <w:sz w:val="28"/>
        </w:rPr>
        <w:t xml:space="preserve"> </w:t>
      </w:r>
      <w:r w:rsidRPr="009F4079">
        <w:rPr>
          <w:sz w:val="28"/>
        </w:rPr>
        <w:t>мире,</w:t>
      </w:r>
      <w:r w:rsidRPr="009F4079">
        <w:rPr>
          <w:spacing w:val="36"/>
          <w:sz w:val="28"/>
        </w:rPr>
        <w:t xml:space="preserve"> </w:t>
      </w:r>
      <w:r w:rsidRPr="009F4079">
        <w:rPr>
          <w:sz w:val="28"/>
        </w:rPr>
        <w:t>в</w:t>
      </w:r>
      <w:r w:rsidRPr="009F4079">
        <w:rPr>
          <w:spacing w:val="36"/>
          <w:sz w:val="28"/>
        </w:rPr>
        <w:t xml:space="preserve"> </w:t>
      </w:r>
      <w:r w:rsidRPr="009F4079">
        <w:rPr>
          <w:sz w:val="28"/>
        </w:rPr>
        <w:t>котором</w:t>
      </w:r>
      <w:r w:rsidRPr="009F4079">
        <w:rPr>
          <w:spacing w:val="42"/>
          <w:sz w:val="28"/>
        </w:rPr>
        <w:t xml:space="preserve"> </w:t>
      </w:r>
      <w:r w:rsidRPr="009F4079">
        <w:rPr>
          <w:sz w:val="28"/>
        </w:rPr>
        <w:t>он</w:t>
      </w:r>
      <w:r w:rsidRPr="009F4079">
        <w:rPr>
          <w:spacing w:val="37"/>
          <w:sz w:val="28"/>
        </w:rPr>
        <w:t xml:space="preserve"> </w:t>
      </w:r>
      <w:r w:rsidRPr="009F4079">
        <w:rPr>
          <w:sz w:val="28"/>
        </w:rPr>
        <w:t>живет,</w:t>
      </w:r>
      <w:r w:rsidRPr="009F4079">
        <w:rPr>
          <w:spacing w:val="35"/>
          <w:sz w:val="28"/>
        </w:rPr>
        <w:t xml:space="preserve"> </w:t>
      </w:r>
      <w:r w:rsidRPr="009F4079">
        <w:rPr>
          <w:sz w:val="28"/>
        </w:rPr>
        <w:t>высказывать</w:t>
      </w:r>
      <w:r w:rsidRPr="009F4079">
        <w:rPr>
          <w:spacing w:val="35"/>
          <w:sz w:val="28"/>
        </w:rPr>
        <w:t xml:space="preserve"> </w:t>
      </w:r>
      <w:r w:rsidRPr="009F4079">
        <w:rPr>
          <w:spacing w:val="-2"/>
          <w:sz w:val="28"/>
        </w:rPr>
        <w:t>хорошо</w:t>
      </w:r>
      <w:r w:rsidR="009F4079" w:rsidRPr="009F4079">
        <w:rPr>
          <w:spacing w:val="-2"/>
          <w:sz w:val="28"/>
        </w:rPr>
        <w:t xml:space="preserve"> </w:t>
      </w:r>
      <w:r w:rsidRPr="009F4079">
        <w:rPr>
          <w:sz w:val="28"/>
          <w:szCs w:val="28"/>
        </w:rPr>
        <w:t>обоснованные математические суждения и использовать математику</w:t>
      </w:r>
      <w:r w:rsidRPr="009F4079">
        <w:rPr>
          <w:spacing w:val="-1"/>
          <w:sz w:val="28"/>
          <w:szCs w:val="28"/>
        </w:rPr>
        <w:t xml:space="preserve"> </w:t>
      </w:r>
      <w:r w:rsidRPr="009F4079">
        <w:rPr>
          <w:sz w:val="28"/>
          <w:szCs w:val="28"/>
        </w:rPr>
        <w:t>так, чтобы удовлетворять в настоящем и будущем потребности, присущие</w:t>
      </w:r>
      <w:r w:rsidRPr="009F4079">
        <w:rPr>
          <w:spacing w:val="80"/>
          <w:sz w:val="28"/>
          <w:szCs w:val="28"/>
        </w:rPr>
        <w:t xml:space="preserve"> </w:t>
      </w:r>
      <w:r w:rsidRPr="009F4079">
        <w:rPr>
          <w:sz w:val="28"/>
          <w:szCs w:val="28"/>
        </w:rPr>
        <w:t>созидательному, заинтересованному н мыслящему гражданину;</w:t>
      </w:r>
    </w:p>
    <w:p w:rsidR="00C67409" w:rsidRDefault="00687E9B">
      <w:pPr>
        <w:pStyle w:val="a4"/>
        <w:numPr>
          <w:ilvl w:val="0"/>
          <w:numId w:val="11"/>
        </w:numPr>
        <w:tabs>
          <w:tab w:val="left" w:pos="975"/>
        </w:tabs>
        <w:spacing w:before="160" w:line="259" w:lineRule="auto"/>
        <w:ind w:right="130" w:firstLine="0"/>
        <w:jc w:val="both"/>
        <w:rPr>
          <w:sz w:val="28"/>
        </w:rPr>
      </w:pPr>
      <w:proofErr w:type="gramStart"/>
      <w:r>
        <w:rPr>
          <w:b/>
          <w:sz w:val="28"/>
        </w:rPr>
        <w:t xml:space="preserve">естественнонаучная грамотность </w:t>
      </w:r>
      <w:r>
        <w:rPr>
          <w:sz w:val="28"/>
        </w:rPr>
        <w:t>–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C67409" w:rsidRDefault="00687E9B">
      <w:pPr>
        <w:pStyle w:val="a4"/>
        <w:numPr>
          <w:ilvl w:val="0"/>
          <w:numId w:val="11"/>
        </w:numPr>
        <w:tabs>
          <w:tab w:val="left" w:pos="551"/>
        </w:tabs>
        <w:spacing w:before="158" w:line="259" w:lineRule="auto"/>
        <w:ind w:right="131" w:firstLine="0"/>
        <w:jc w:val="both"/>
        <w:rPr>
          <w:sz w:val="28"/>
        </w:rPr>
      </w:pPr>
      <w:r>
        <w:rPr>
          <w:b/>
          <w:sz w:val="28"/>
        </w:rPr>
        <w:t xml:space="preserve">финансовая грамотность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 к пониманию финансовых понятий и финансовых рисков,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также навыки, мотивация и уверенность, необходимые для принятия эффективных решений в разнообразных финансовых ситуациях, </w:t>
      </w:r>
      <w:r>
        <w:rPr>
          <w:sz w:val="28"/>
        </w:rPr>
        <w:lastRenderedPageBreak/>
        <w:t>способствующих улучшению финансового благополучия личности и общества, а также возможности участия в экономической жизни;</w:t>
      </w:r>
    </w:p>
    <w:p w:rsidR="00C67409" w:rsidRDefault="00687E9B">
      <w:pPr>
        <w:pStyle w:val="a4"/>
        <w:numPr>
          <w:ilvl w:val="0"/>
          <w:numId w:val="11"/>
        </w:numPr>
        <w:tabs>
          <w:tab w:val="left" w:pos="635"/>
        </w:tabs>
        <w:spacing w:before="160" w:line="259" w:lineRule="auto"/>
        <w:ind w:right="129" w:firstLine="0"/>
        <w:jc w:val="both"/>
        <w:rPr>
          <w:sz w:val="28"/>
        </w:rPr>
      </w:pPr>
      <w:proofErr w:type="gramStart"/>
      <w:r>
        <w:rPr>
          <w:b/>
          <w:sz w:val="28"/>
        </w:rPr>
        <w:t>глобальная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грамотность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  <w:proofErr w:type="gramEnd"/>
    </w:p>
    <w:p w:rsidR="00C67409" w:rsidRDefault="00687E9B">
      <w:pPr>
        <w:pStyle w:val="a4"/>
        <w:numPr>
          <w:ilvl w:val="1"/>
          <w:numId w:val="13"/>
        </w:numPr>
        <w:tabs>
          <w:tab w:val="left" w:pos="894"/>
        </w:tabs>
        <w:spacing w:before="158" w:line="259" w:lineRule="auto"/>
        <w:ind w:right="132" w:firstLine="0"/>
        <w:jc w:val="both"/>
        <w:rPr>
          <w:sz w:val="28"/>
        </w:rPr>
      </w:pPr>
      <w:r>
        <w:rPr>
          <w:sz w:val="28"/>
        </w:rPr>
        <w:t xml:space="preserve">В соответствии с разделением содержания образования на общее </w:t>
      </w:r>
      <w:proofErr w:type="spellStart"/>
      <w:r>
        <w:rPr>
          <w:sz w:val="28"/>
        </w:rPr>
        <w:t>метапредметное</w:t>
      </w:r>
      <w:proofErr w:type="spellEnd"/>
      <w:r>
        <w:rPr>
          <w:sz w:val="28"/>
        </w:rPr>
        <w:t xml:space="preserve"> (для всех предметов), </w:t>
      </w:r>
      <w:proofErr w:type="spellStart"/>
      <w:r>
        <w:rPr>
          <w:sz w:val="28"/>
        </w:rPr>
        <w:t>межпредметное</w:t>
      </w:r>
      <w:proofErr w:type="spellEnd"/>
      <w:r>
        <w:rPr>
          <w:sz w:val="28"/>
        </w:rP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</w:t>
      </w:r>
    </w:p>
    <w:p w:rsidR="00C67409" w:rsidRDefault="00687E9B">
      <w:pPr>
        <w:pStyle w:val="a3"/>
        <w:spacing w:before="160" w:line="259" w:lineRule="auto"/>
        <w:ind w:right="132"/>
        <w:jc w:val="both"/>
      </w:pPr>
      <w:r>
        <w:t>-ключевые, которые относятся к общему (</w:t>
      </w:r>
      <w:proofErr w:type="spellStart"/>
      <w:r>
        <w:t>метапредметному</w:t>
      </w:r>
      <w:proofErr w:type="spellEnd"/>
      <w:r>
        <w:t xml:space="preserve">) содержанию </w:t>
      </w:r>
      <w:r>
        <w:rPr>
          <w:spacing w:val="-2"/>
        </w:rPr>
        <w:t>образования;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452"/>
        </w:tabs>
        <w:spacing w:before="159" w:line="259" w:lineRule="auto"/>
        <w:ind w:right="134" w:firstLine="0"/>
        <w:rPr>
          <w:sz w:val="28"/>
        </w:rPr>
      </w:pPr>
      <w:proofErr w:type="spellStart"/>
      <w:r>
        <w:rPr>
          <w:sz w:val="28"/>
        </w:rPr>
        <w:t>общепредметные</w:t>
      </w:r>
      <w:proofErr w:type="spellEnd"/>
      <w:r>
        <w:rPr>
          <w:sz w:val="28"/>
        </w:rPr>
        <w:t xml:space="preserve"> - относятся к определенному кругу учебных предметов и образовательных областей;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476"/>
        </w:tabs>
        <w:spacing w:before="159" w:line="259" w:lineRule="auto"/>
        <w:ind w:right="131" w:firstLine="0"/>
        <w:rPr>
          <w:sz w:val="28"/>
        </w:rPr>
      </w:pPr>
      <w:r>
        <w:rPr>
          <w:sz w:val="28"/>
        </w:rPr>
        <w:t xml:space="preserve">предметные, т.е. частные по отношению к ключевым и </w:t>
      </w:r>
      <w:proofErr w:type="spellStart"/>
      <w:r>
        <w:rPr>
          <w:sz w:val="28"/>
        </w:rPr>
        <w:t>общепредметным</w:t>
      </w:r>
      <w:proofErr w:type="spellEnd"/>
      <w:r>
        <w:rPr>
          <w:sz w:val="28"/>
        </w:rPr>
        <w:t xml:space="preserve"> компетенциям, имеющие конкретное описание и возможность формирования в рамках учебных предметов.</w:t>
      </w:r>
    </w:p>
    <w:p w:rsidR="00C67409" w:rsidRDefault="00687E9B">
      <w:pPr>
        <w:pStyle w:val="a4"/>
        <w:numPr>
          <w:ilvl w:val="1"/>
          <w:numId w:val="13"/>
        </w:numPr>
        <w:tabs>
          <w:tab w:val="left" w:pos="846"/>
        </w:tabs>
        <w:spacing w:before="160" w:line="259" w:lineRule="auto"/>
        <w:ind w:right="128" w:firstLine="0"/>
        <w:jc w:val="both"/>
        <w:rPr>
          <w:sz w:val="28"/>
        </w:rPr>
      </w:pPr>
      <w:proofErr w:type="gramStart"/>
      <w:r>
        <w:rPr>
          <w:sz w:val="28"/>
        </w:rPr>
        <w:t>Виды ключевых образовательных компетенций: ценностно-смысловая, общекультурная, учебно-познавательная, информационная, коммуникативная, социально-трудовая. компетенция личностного самосовершенствования.</w:t>
      </w:r>
      <w:proofErr w:type="gramEnd"/>
    </w:p>
    <w:p w:rsidR="00C67409" w:rsidRDefault="00687E9B" w:rsidP="009F4079">
      <w:pPr>
        <w:pStyle w:val="a3"/>
        <w:spacing w:before="159" w:line="259" w:lineRule="auto"/>
        <w:ind w:right="132" w:firstLine="708"/>
        <w:jc w:val="both"/>
      </w:pPr>
      <w:r>
        <w:rPr>
          <w:b/>
        </w:rPr>
        <w:t xml:space="preserve">Ценностно-смысловая компетенция </w:t>
      </w:r>
      <w:r>
        <w:t>– это компетенция в сфере мировоззрения, связанна» с 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умением выбирать целевые и смысловые</w:t>
      </w:r>
      <w:r>
        <w:rPr>
          <w:spacing w:val="52"/>
        </w:rPr>
        <w:t xml:space="preserve"> </w:t>
      </w:r>
      <w:r>
        <w:t>установки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своих</w:t>
      </w:r>
      <w:r>
        <w:rPr>
          <w:spacing w:val="53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поступков,</w:t>
      </w:r>
      <w:r>
        <w:rPr>
          <w:spacing w:val="53"/>
        </w:rPr>
        <w:t xml:space="preserve"> </w:t>
      </w:r>
      <w:r>
        <w:t>принимать</w:t>
      </w:r>
      <w:r>
        <w:rPr>
          <w:spacing w:val="54"/>
        </w:rPr>
        <w:t xml:space="preserve"> </w:t>
      </w:r>
      <w:r>
        <w:rPr>
          <w:spacing w:val="-2"/>
        </w:rPr>
        <w:t>решения.</w:t>
      </w:r>
      <w:r w:rsidR="009F4079">
        <w:rPr>
          <w:spacing w:val="-2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компетенция обеспечивает</w:t>
      </w:r>
      <w:r>
        <w:rPr>
          <w:spacing w:val="-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самоопределения ученика,</w:t>
      </w:r>
      <w:r>
        <w:rPr>
          <w:spacing w:val="-1"/>
        </w:rPr>
        <w:t xml:space="preserve"> </w:t>
      </w:r>
      <w:r>
        <w:t xml:space="preserve">определяет индивидуальную образовательную траекторию ученика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программу</w:t>
      </w:r>
      <w:proofErr w:type="gramEnd"/>
      <w:r>
        <w:t xml:space="preserve"> его жизнедеятельности в целом.</w:t>
      </w:r>
    </w:p>
    <w:p w:rsidR="00C67409" w:rsidRDefault="00687E9B">
      <w:pPr>
        <w:pStyle w:val="a3"/>
        <w:spacing w:before="160" w:line="259" w:lineRule="auto"/>
        <w:ind w:right="131" w:firstLine="708"/>
        <w:jc w:val="both"/>
      </w:pPr>
      <w:proofErr w:type="gramStart"/>
      <w:r>
        <w:rPr>
          <w:b/>
        </w:rPr>
        <w:t xml:space="preserve">Общекультурная компетенция </w:t>
      </w:r>
      <w:r>
        <w:t>– это круг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влиянии на мир; компетенций в бытовой и культурно-досуговой сфере.</w:t>
      </w:r>
      <w:proofErr w:type="gramEnd"/>
    </w:p>
    <w:p w:rsidR="00C67409" w:rsidRDefault="00687E9B">
      <w:pPr>
        <w:pStyle w:val="a3"/>
        <w:spacing w:before="158" w:line="259" w:lineRule="auto"/>
        <w:ind w:right="129" w:firstLine="708"/>
        <w:jc w:val="both"/>
      </w:pPr>
      <w:r>
        <w:rPr>
          <w:b/>
        </w:rPr>
        <w:t xml:space="preserve">Учебно-познавательная компетенция </w:t>
      </w:r>
      <w:r>
        <w:t xml:space="preserve">–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объектами. К ней относятся:</w:t>
      </w:r>
    </w:p>
    <w:p w:rsidR="00C67409" w:rsidRDefault="00687E9B">
      <w:pPr>
        <w:pStyle w:val="a3"/>
        <w:spacing w:before="160" w:line="259" w:lineRule="auto"/>
        <w:ind w:right="131"/>
        <w:jc w:val="both"/>
      </w:pPr>
      <w:r>
        <w:lastRenderedPageBreak/>
        <w:t>-знания и умения целеполагания, планирования, анализа, рефлексии, самооценки учебно-познавательной деятельности;</w:t>
      </w:r>
    </w:p>
    <w:p w:rsidR="00C67409" w:rsidRDefault="00687E9B">
      <w:pPr>
        <w:pStyle w:val="a3"/>
        <w:spacing w:before="159" w:line="259" w:lineRule="auto"/>
        <w:ind w:right="131"/>
        <w:jc w:val="both"/>
      </w:pPr>
      <w:r>
        <w:t>-креативные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500"/>
        </w:tabs>
        <w:spacing w:before="159" w:line="259" w:lineRule="auto"/>
        <w:ind w:right="128" w:firstLine="0"/>
        <w:rPr>
          <w:sz w:val="28"/>
        </w:rPr>
      </w:pPr>
      <w:r>
        <w:rPr>
          <w:sz w:val="28"/>
        </w:rPr>
        <w:t xml:space="preserve">требования соответствующей функциональной грамотности, в том числе умение отличать факты от </w:t>
      </w:r>
      <w:proofErr w:type="gramStart"/>
      <w:r>
        <w:rPr>
          <w:sz w:val="28"/>
        </w:rPr>
        <w:t>домыслов</w:t>
      </w:r>
      <w:proofErr w:type="gramEnd"/>
      <w:r>
        <w:rPr>
          <w:sz w:val="28"/>
        </w:rPr>
        <w:t>, владение измерительными навыками, использование вероятностных, статистических и иных методов познания.</w:t>
      </w:r>
    </w:p>
    <w:p w:rsidR="00C67409" w:rsidRDefault="00687E9B">
      <w:pPr>
        <w:pStyle w:val="a3"/>
        <w:spacing w:before="160" w:line="259" w:lineRule="auto"/>
        <w:ind w:right="130" w:firstLine="708"/>
        <w:jc w:val="both"/>
      </w:pPr>
      <w:proofErr w:type="gramStart"/>
      <w:r>
        <w:rPr>
          <w:b/>
        </w:rPr>
        <w:t xml:space="preserve">Информационная компетенция </w:t>
      </w:r>
      <w:r>
        <w:t>–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Интернет).</w:t>
      </w:r>
      <w:proofErr w:type="gramEnd"/>
      <w:r>
        <w:t xml:space="preserve">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</w:t>
      </w:r>
    </w:p>
    <w:p w:rsidR="00C67409" w:rsidRDefault="00687E9B">
      <w:pPr>
        <w:pStyle w:val="a3"/>
        <w:spacing w:before="158" w:line="259" w:lineRule="auto"/>
        <w:ind w:right="130" w:firstLine="708"/>
        <w:jc w:val="both"/>
      </w:pPr>
      <w:r>
        <w:rPr>
          <w:b/>
        </w:rPr>
        <w:t>Коммуникативная</w:t>
      </w:r>
      <w:r>
        <w:rPr>
          <w:b/>
          <w:spacing w:val="-2"/>
        </w:rPr>
        <w:t xml:space="preserve"> </w:t>
      </w:r>
      <w:r>
        <w:rPr>
          <w:b/>
        </w:rPr>
        <w:t xml:space="preserve">компетенция </w:t>
      </w:r>
      <w:r>
        <w:t>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нависать письмо, анкету, заявление, резюме, задать вопрос, вести дискуссию и т.д. Коммуникативная компетенция формируется в рамках каждого изучаемого предмета.</w:t>
      </w:r>
    </w:p>
    <w:p w:rsidR="00C67409" w:rsidRDefault="00687E9B">
      <w:pPr>
        <w:spacing w:before="160"/>
        <w:ind w:left="941"/>
        <w:jc w:val="both"/>
        <w:rPr>
          <w:sz w:val="28"/>
        </w:rPr>
      </w:pPr>
      <w:r>
        <w:rPr>
          <w:b/>
          <w:sz w:val="28"/>
        </w:rPr>
        <w:t>Социально-трудовая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в</w:t>
      </w:r>
      <w:proofErr w:type="gramEnd"/>
      <w:r>
        <w:rPr>
          <w:spacing w:val="-5"/>
          <w:sz w:val="28"/>
        </w:rPr>
        <w:t>:</w:t>
      </w:r>
    </w:p>
    <w:p w:rsidR="00C67409" w:rsidRDefault="00687E9B" w:rsidP="00687E9B">
      <w:pPr>
        <w:pStyle w:val="a4"/>
        <w:numPr>
          <w:ilvl w:val="0"/>
          <w:numId w:val="12"/>
        </w:numPr>
        <w:tabs>
          <w:tab w:val="left" w:pos="397"/>
        </w:tabs>
        <w:spacing w:before="3"/>
        <w:ind w:right="-55" w:firstLine="0"/>
        <w:rPr>
          <w:sz w:val="28"/>
        </w:rPr>
      </w:pPr>
      <w:r>
        <w:rPr>
          <w:sz w:val="28"/>
        </w:rPr>
        <w:t>гражданско-общественной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роли гражданина, наблюдателя, избирателя, представителя);</w:t>
      </w:r>
    </w:p>
    <w:p w:rsidR="00C67409" w:rsidRDefault="00687E9B">
      <w:pPr>
        <w:pStyle w:val="a3"/>
        <w:spacing w:line="321" w:lineRule="exact"/>
      </w:pPr>
      <w:r>
        <w:t>-социально-трудовой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(права</w:t>
      </w:r>
      <w:r>
        <w:rPr>
          <w:spacing w:val="-9"/>
        </w:rPr>
        <w:t xml:space="preserve"> </w:t>
      </w:r>
      <w:r>
        <w:t>потребителя,</w:t>
      </w:r>
      <w:r>
        <w:rPr>
          <w:spacing w:val="-7"/>
        </w:rPr>
        <w:t xml:space="preserve"> </w:t>
      </w:r>
      <w:r>
        <w:t>покупателя,</w:t>
      </w:r>
      <w:r>
        <w:rPr>
          <w:spacing w:val="-7"/>
        </w:rPr>
        <w:t xml:space="preserve"> </w:t>
      </w:r>
      <w:r>
        <w:rPr>
          <w:spacing w:val="-2"/>
        </w:rPr>
        <w:t>клиента);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ind w:left="396" w:hanging="165"/>
        <w:jc w:val="left"/>
        <w:rPr>
          <w:sz w:val="28"/>
        </w:rPr>
      </w:pPr>
      <w:r>
        <w:rPr>
          <w:sz w:val="28"/>
        </w:rPr>
        <w:t>профессиональном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2"/>
          <w:sz w:val="28"/>
        </w:rPr>
        <w:t>самоопределении</w:t>
      </w:r>
      <w:proofErr w:type="gramEnd"/>
      <w:r>
        <w:rPr>
          <w:spacing w:val="-2"/>
          <w:sz w:val="28"/>
        </w:rPr>
        <w:t>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spacing w:before="61" w:line="321" w:lineRule="exact"/>
        <w:ind w:left="396" w:hanging="165"/>
        <w:jc w:val="left"/>
        <w:rPr>
          <w:sz w:val="28"/>
        </w:rPr>
      </w:pPr>
      <w:proofErr w:type="gramStart"/>
      <w:r>
        <w:rPr>
          <w:sz w:val="28"/>
        </w:rPr>
        <w:t>вопросах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C67409" w:rsidRDefault="00687E9B">
      <w:pPr>
        <w:pStyle w:val="a3"/>
        <w:spacing w:line="321" w:lineRule="exact"/>
      </w:pPr>
      <w:r>
        <w:t>-области</w:t>
      </w:r>
      <w:r>
        <w:rPr>
          <w:spacing w:val="-5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обязанностей.</w:t>
      </w:r>
    </w:p>
    <w:p w:rsidR="00C67409" w:rsidRDefault="00687E9B">
      <w:pPr>
        <w:pStyle w:val="a3"/>
        <w:tabs>
          <w:tab w:val="left" w:pos="2159"/>
          <w:tab w:val="left" w:pos="4529"/>
          <w:tab w:val="left" w:pos="6599"/>
          <w:tab w:val="left" w:pos="7580"/>
        </w:tabs>
        <w:spacing w:before="189"/>
        <w:ind w:right="129" w:firstLine="708"/>
        <w:jc w:val="both"/>
      </w:pPr>
      <w:r>
        <w:rPr>
          <w:b/>
        </w:rPr>
        <w:t xml:space="preserve">Компетенция личностного самосовершенствования </w:t>
      </w:r>
      <w:r>
        <w:t xml:space="preserve">– это освоение </w:t>
      </w:r>
      <w:r>
        <w:rPr>
          <w:spacing w:val="-2"/>
        </w:rPr>
        <w:t>способов</w:t>
      </w:r>
      <w:r>
        <w:tab/>
      </w:r>
      <w:proofErr w:type="gramStart"/>
      <w:r>
        <w:rPr>
          <w:spacing w:val="-2"/>
        </w:rPr>
        <w:t>физическою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интеллектуального</w:t>
      </w:r>
      <w:r w:rsidR="009F4079">
        <w:rPr>
          <w:spacing w:val="-2"/>
        </w:rPr>
        <w:t xml:space="preserve"> </w:t>
      </w:r>
      <w:r>
        <w:t xml:space="preserve">саморазвития,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>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мышления; культуру поведения; основы безопасной жизнедеятельности; правила личной гигиены; заботу о собственном здоровье; внутреннюю экологическую культуру.</w:t>
      </w:r>
    </w:p>
    <w:p w:rsidR="00C67409" w:rsidRDefault="00687E9B">
      <w:pPr>
        <w:pStyle w:val="a4"/>
        <w:numPr>
          <w:ilvl w:val="1"/>
          <w:numId w:val="13"/>
        </w:numPr>
        <w:tabs>
          <w:tab w:val="left" w:pos="726"/>
        </w:tabs>
        <w:spacing w:before="158"/>
        <w:ind w:left="725" w:hanging="494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C67409" w:rsidRDefault="00C67409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4"/>
        <w:gridCol w:w="2528"/>
        <w:gridCol w:w="2499"/>
        <w:gridCol w:w="2499"/>
      </w:tblGrid>
      <w:tr w:rsidR="00C67409" w:rsidTr="009F4079">
        <w:trPr>
          <w:trHeight w:val="1104"/>
          <w:jc w:val="center"/>
        </w:trPr>
        <w:tc>
          <w:tcPr>
            <w:tcW w:w="1244" w:type="pct"/>
          </w:tcPr>
          <w:p w:rsidR="00C67409" w:rsidRDefault="00687E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261" w:type="pct"/>
          </w:tcPr>
          <w:p w:rsidR="00C67409" w:rsidRDefault="00687E9B">
            <w:pPr>
              <w:pStyle w:val="TableParagraph"/>
              <w:tabs>
                <w:tab w:val="left" w:pos="1136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Сфера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 компетенции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составе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tabs>
                <w:tab w:val="left" w:pos="1231"/>
                <w:tab w:val="left" w:pos="1589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предметы, </w:t>
            </w:r>
            <w:r>
              <w:rPr>
                <w:spacing w:val="-5"/>
                <w:sz w:val="24"/>
              </w:rPr>
              <w:t>где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данная</w:t>
            </w:r>
            <w:proofErr w:type="gramEnd"/>
          </w:p>
          <w:p w:rsidR="00C67409" w:rsidRDefault="00687E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</w:t>
            </w:r>
          </w:p>
          <w:p w:rsidR="00C67409" w:rsidRDefault="00687E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ведущей</w:t>
            </w:r>
          </w:p>
        </w:tc>
      </w:tr>
      <w:tr w:rsidR="00C67409" w:rsidTr="009F4079">
        <w:trPr>
          <w:trHeight w:val="2207"/>
          <w:jc w:val="center"/>
        </w:trPr>
        <w:tc>
          <w:tcPr>
            <w:tcW w:w="1244" w:type="pct"/>
          </w:tcPr>
          <w:p w:rsidR="00C67409" w:rsidRDefault="00687E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Социальная</w:t>
            </w:r>
          </w:p>
        </w:tc>
        <w:tc>
          <w:tcPr>
            <w:tcW w:w="1261" w:type="pct"/>
          </w:tcPr>
          <w:p w:rsidR="00C67409" w:rsidRDefault="00687E9B">
            <w:pPr>
              <w:pStyle w:val="TableParagraph"/>
              <w:ind w:left="109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 xml:space="preserve">(политика, труд, </w:t>
            </w:r>
            <w:r>
              <w:rPr>
                <w:spacing w:val="-2"/>
                <w:sz w:val="24"/>
              </w:rPr>
              <w:t>религия,</w:t>
            </w:r>
            <w:proofErr w:type="gramEnd"/>
          </w:p>
          <w:p w:rsidR="00C67409" w:rsidRDefault="00687E9B">
            <w:pPr>
              <w:pStyle w:val="TableParagraph"/>
              <w:spacing w:line="270" w:lineRule="atLeast"/>
              <w:ind w:left="109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межнациональные </w:t>
            </w:r>
            <w:r>
              <w:rPr>
                <w:sz w:val="24"/>
              </w:rPr>
              <w:t>отношения, защита 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среды, </w:t>
            </w:r>
            <w:r>
              <w:rPr>
                <w:spacing w:val="-2"/>
                <w:sz w:val="24"/>
              </w:rPr>
              <w:t>здоровье)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tabs>
                <w:tab w:val="left" w:pos="1732"/>
                <w:tab w:val="left" w:pos="1849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брать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</w:p>
          <w:p w:rsidR="00C67409" w:rsidRDefault="00687E9B">
            <w:pPr>
              <w:pStyle w:val="TableParagraph"/>
              <w:tabs>
                <w:tab w:val="left" w:pos="2180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ответственность, участвовать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совместном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принятии решений 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tabs>
                <w:tab w:val="left" w:pos="141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история, обществознание, экономика, технология</w:t>
            </w:r>
          </w:p>
        </w:tc>
      </w:tr>
      <w:tr w:rsidR="00C67409" w:rsidTr="009F4079">
        <w:trPr>
          <w:trHeight w:val="827"/>
          <w:jc w:val="center"/>
        </w:trPr>
        <w:tc>
          <w:tcPr>
            <w:tcW w:w="1244" w:type="pct"/>
          </w:tcPr>
          <w:p w:rsidR="00C67409" w:rsidRDefault="00687E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1261" w:type="pct"/>
          </w:tcPr>
          <w:p w:rsidR="00C67409" w:rsidRDefault="00687E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67409" w:rsidRDefault="00687E9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письменным общением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tabs>
                <w:tab w:val="left" w:pos="174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язык,</w:t>
            </w:r>
          </w:p>
          <w:p w:rsidR="00C67409" w:rsidRDefault="00687E9B">
            <w:pPr>
              <w:pStyle w:val="TableParagraph"/>
              <w:tabs>
                <w:tab w:val="left" w:pos="1751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язык,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C67409" w:rsidTr="009F4079">
        <w:trPr>
          <w:trHeight w:val="1379"/>
          <w:jc w:val="center"/>
        </w:trPr>
        <w:tc>
          <w:tcPr>
            <w:tcW w:w="1244" w:type="pct"/>
          </w:tcPr>
          <w:p w:rsidR="00C67409" w:rsidRDefault="00687E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  <w:tc>
          <w:tcPr>
            <w:tcW w:w="1261" w:type="pct"/>
          </w:tcPr>
          <w:p w:rsidR="00C67409" w:rsidRDefault="00687E9B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Сфера</w:t>
            </w:r>
          </w:p>
          <w:p w:rsidR="00C67409" w:rsidRDefault="00687E9B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tabs>
                <w:tab w:val="left" w:pos="1488"/>
              </w:tabs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новыми технологиями; способностью оценивать</w:t>
            </w:r>
          </w:p>
          <w:p w:rsidR="00C67409" w:rsidRDefault="00687E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</w:tr>
      <w:tr w:rsidR="00C67409" w:rsidTr="009F4079">
        <w:trPr>
          <w:trHeight w:val="1103"/>
          <w:jc w:val="center"/>
        </w:trPr>
        <w:tc>
          <w:tcPr>
            <w:tcW w:w="1244" w:type="pct"/>
          </w:tcPr>
          <w:p w:rsidR="00C67409" w:rsidRDefault="00687E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</w:t>
            </w:r>
          </w:p>
        </w:tc>
        <w:tc>
          <w:tcPr>
            <w:tcW w:w="1261" w:type="pct"/>
          </w:tcPr>
          <w:p w:rsidR="00C67409" w:rsidRDefault="00687E9B">
            <w:pPr>
              <w:pStyle w:val="TableParagraph"/>
              <w:tabs>
                <w:tab w:val="left" w:pos="1661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Сфера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науки, искусства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  <w:p w:rsidR="00C67409" w:rsidRDefault="00687E9B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учиться всю жизнь, владение знаниями, умениями,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1247" w:type="pct"/>
          </w:tcPr>
          <w:p w:rsidR="00C67409" w:rsidRDefault="00687E9B">
            <w:pPr>
              <w:pStyle w:val="TableParagraph"/>
              <w:spacing w:line="19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химия,</w:t>
            </w:r>
          </w:p>
          <w:p w:rsidR="00C67409" w:rsidRDefault="00687E9B">
            <w:pPr>
              <w:pStyle w:val="TableParagraph"/>
              <w:spacing w:before="17" w:line="192" w:lineRule="auto"/>
              <w:ind w:left="108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</w:tbl>
    <w:p w:rsidR="009F4079" w:rsidRDefault="009F4079" w:rsidP="009F4079">
      <w:pPr>
        <w:pStyle w:val="a4"/>
        <w:tabs>
          <w:tab w:val="left" w:pos="656"/>
        </w:tabs>
        <w:spacing w:line="322" w:lineRule="exact"/>
        <w:ind w:left="655"/>
        <w:jc w:val="left"/>
        <w:rPr>
          <w:sz w:val="28"/>
        </w:rPr>
      </w:pPr>
    </w:p>
    <w:p w:rsidR="00C67409" w:rsidRDefault="00687E9B">
      <w:pPr>
        <w:pStyle w:val="a4"/>
        <w:numPr>
          <w:ilvl w:val="1"/>
          <w:numId w:val="13"/>
        </w:numPr>
        <w:tabs>
          <w:tab w:val="left" w:pos="656"/>
        </w:tabs>
        <w:spacing w:line="322" w:lineRule="exact"/>
        <w:ind w:left="655" w:hanging="424"/>
        <w:rPr>
          <w:sz w:val="28"/>
        </w:rPr>
      </w:pP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формирования:</w:t>
      </w:r>
    </w:p>
    <w:p w:rsidR="00C67409" w:rsidRDefault="00687E9B">
      <w:pPr>
        <w:pStyle w:val="a4"/>
        <w:numPr>
          <w:ilvl w:val="0"/>
          <w:numId w:val="10"/>
        </w:numPr>
        <w:tabs>
          <w:tab w:val="left" w:pos="539"/>
        </w:tabs>
        <w:spacing w:line="322" w:lineRule="exact"/>
        <w:ind w:hanging="307"/>
        <w:rPr>
          <w:sz w:val="28"/>
        </w:rPr>
      </w:pPr>
      <w:r>
        <w:rPr>
          <w:sz w:val="28"/>
        </w:rPr>
        <w:t>первичный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мотивация;</w:t>
      </w:r>
    </w:p>
    <w:p w:rsidR="00C67409" w:rsidRDefault="00687E9B">
      <w:pPr>
        <w:pStyle w:val="a4"/>
        <w:numPr>
          <w:ilvl w:val="0"/>
          <w:numId w:val="10"/>
        </w:numPr>
        <w:tabs>
          <w:tab w:val="left" w:pos="539"/>
        </w:tabs>
        <w:spacing w:line="322" w:lineRule="exact"/>
        <w:ind w:hanging="307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C67409" w:rsidRDefault="00687E9B">
      <w:pPr>
        <w:pStyle w:val="a4"/>
        <w:numPr>
          <w:ilvl w:val="0"/>
          <w:numId w:val="10"/>
        </w:numPr>
        <w:tabs>
          <w:tab w:val="left" w:pos="538"/>
        </w:tabs>
        <w:spacing w:line="322" w:lineRule="exact"/>
        <w:ind w:left="537"/>
        <w:rPr>
          <w:sz w:val="28"/>
        </w:rPr>
      </w:pPr>
      <w:r>
        <w:rPr>
          <w:sz w:val="28"/>
        </w:rPr>
        <w:t>тренинг,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коррекция;</w:t>
      </w:r>
    </w:p>
    <w:p w:rsidR="00C67409" w:rsidRPr="009F4079" w:rsidRDefault="00687E9B">
      <w:pPr>
        <w:pStyle w:val="a4"/>
        <w:numPr>
          <w:ilvl w:val="0"/>
          <w:numId w:val="10"/>
        </w:numPr>
        <w:tabs>
          <w:tab w:val="left" w:pos="538"/>
        </w:tabs>
        <w:ind w:left="537"/>
        <w:rPr>
          <w:sz w:val="28"/>
        </w:rPr>
      </w:pPr>
      <w:r>
        <w:rPr>
          <w:spacing w:val="-2"/>
          <w:sz w:val="28"/>
        </w:rPr>
        <w:t>контроль.</w:t>
      </w:r>
    </w:p>
    <w:p w:rsidR="009F4079" w:rsidRDefault="009F4079" w:rsidP="009F4079">
      <w:pPr>
        <w:pStyle w:val="a4"/>
        <w:tabs>
          <w:tab w:val="left" w:pos="538"/>
        </w:tabs>
        <w:ind w:left="537"/>
        <w:jc w:val="left"/>
        <w:rPr>
          <w:sz w:val="28"/>
        </w:rPr>
      </w:pPr>
    </w:p>
    <w:p w:rsidR="00C67409" w:rsidRDefault="00687E9B">
      <w:pPr>
        <w:pStyle w:val="a4"/>
        <w:numPr>
          <w:ilvl w:val="1"/>
          <w:numId w:val="13"/>
        </w:numPr>
        <w:tabs>
          <w:tab w:val="left" w:pos="726"/>
        </w:tabs>
        <w:spacing w:line="322" w:lineRule="exact"/>
        <w:ind w:left="725" w:hanging="494"/>
        <w:jc w:val="both"/>
        <w:rPr>
          <w:sz w:val="28"/>
        </w:rPr>
      </w:pPr>
      <w:r>
        <w:rPr>
          <w:sz w:val="28"/>
        </w:rPr>
        <w:t>Траектория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грамотности:</w:t>
      </w:r>
    </w:p>
    <w:p w:rsidR="00C67409" w:rsidRDefault="00687E9B">
      <w:pPr>
        <w:pStyle w:val="a4"/>
        <w:numPr>
          <w:ilvl w:val="0"/>
          <w:numId w:val="9"/>
        </w:numPr>
        <w:tabs>
          <w:tab w:val="left" w:pos="566"/>
        </w:tabs>
        <w:ind w:right="135" w:firstLine="0"/>
        <w:jc w:val="both"/>
        <w:rPr>
          <w:sz w:val="28"/>
        </w:rPr>
      </w:pPr>
      <w:r>
        <w:rPr>
          <w:sz w:val="28"/>
        </w:rPr>
        <w:t>при изучении различных учебных предметов формируется первичный опыт выполнения индивидуальных учебных действий (далее – ИУД) и мотивация к его самостоятельному выполнению;</w:t>
      </w:r>
    </w:p>
    <w:p w:rsidR="00C67409" w:rsidRDefault="00687E9B">
      <w:pPr>
        <w:pStyle w:val="a4"/>
        <w:numPr>
          <w:ilvl w:val="0"/>
          <w:numId w:val="9"/>
        </w:numPr>
        <w:tabs>
          <w:tab w:val="left" w:pos="644"/>
        </w:tabs>
        <w:ind w:right="131" w:firstLine="0"/>
        <w:jc w:val="both"/>
        <w:rPr>
          <w:sz w:val="28"/>
        </w:rPr>
      </w:pPr>
      <w:r>
        <w:rPr>
          <w:sz w:val="28"/>
        </w:rPr>
        <w:t>основываясь на имеющемся опыте, осваивается общий способ (норм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правило, алгоритм и т.д.) выполнения данного ИУД;</w:t>
      </w:r>
    </w:p>
    <w:p w:rsidR="00C67409" w:rsidRDefault="00687E9B">
      <w:pPr>
        <w:pStyle w:val="a4"/>
        <w:numPr>
          <w:ilvl w:val="0"/>
          <w:numId w:val="9"/>
        </w:numPr>
        <w:tabs>
          <w:tab w:val="left" w:pos="663"/>
        </w:tabs>
        <w:spacing w:before="61"/>
        <w:ind w:right="130" w:firstLine="0"/>
        <w:jc w:val="both"/>
        <w:rPr>
          <w:sz w:val="28"/>
        </w:rPr>
      </w:pPr>
      <w:r>
        <w:rPr>
          <w:sz w:val="28"/>
        </w:rPr>
        <w:t>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</w:t>
      </w:r>
    </w:p>
    <w:p w:rsidR="00C67409" w:rsidRDefault="00687E9B">
      <w:pPr>
        <w:pStyle w:val="a4"/>
        <w:numPr>
          <w:ilvl w:val="0"/>
          <w:numId w:val="9"/>
        </w:numPr>
        <w:tabs>
          <w:tab w:val="left" w:pos="538"/>
        </w:tabs>
        <w:spacing w:before="1"/>
        <w:ind w:right="21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ИУД</w:t>
      </w:r>
      <w:r>
        <w:rPr>
          <w:spacing w:val="-8"/>
          <w:sz w:val="28"/>
        </w:rPr>
        <w:t xml:space="preserve"> </w:t>
      </w:r>
      <w:r>
        <w:rPr>
          <w:sz w:val="28"/>
        </w:rPr>
        <w:t>и его системное 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 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практике, 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уроках, так и по внеурочной деятельности.</w:t>
      </w:r>
    </w:p>
    <w:p w:rsidR="009F4079" w:rsidRDefault="009F4079" w:rsidP="009F4079">
      <w:pPr>
        <w:pStyle w:val="a4"/>
        <w:tabs>
          <w:tab w:val="left" w:pos="538"/>
        </w:tabs>
        <w:spacing w:before="1"/>
        <w:ind w:right="219"/>
        <w:jc w:val="left"/>
        <w:rPr>
          <w:sz w:val="28"/>
        </w:rPr>
      </w:pPr>
    </w:p>
    <w:p w:rsidR="00C67409" w:rsidRDefault="00687E9B">
      <w:pPr>
        <w:pStyle w:val="a4"/>
        <w:numPr>
          <w:ilvl w:val="0"/>
          <w:numId w:val="13"/>
        </w:numPr>
        <w:tabs>
          <w:tab w:val="left" w:pos="577"/>
        </w:tabs>
        <w:spacing w:before="4"/>
        <w:ind w:left="232" w:right="130" w:firstLine="0"/>
        <w:jc w:val="both"/>
        <w:rPr>
          <w:b/>
          <w:sz w:val="28"/>
        </w:rPr>
      </w:pPr>
      <w:r>
        <w:rPr>
          <w:b/>
          <w:sz w:val="28"/>
        </w:rPr>
        <w:t xml:space="preserve">Факторы и индикаторы формирования функциональной грамотности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</w:p>
    <w:p w:rsidR="00C67409" w:rsidRDefault="00687E9B">
      <w:pPr>
        <w:pStyle w:val="a4"/>
        <w:numPr>
          <w:ilvl w:val="1"/>
          <w:numId w:val="13"/>
        </w:numPr>
        <w:tabs>
          <w:tab w:val="left" w:pos="726"/>
        </w:tabs>
        <w:spacing w:line="316" w:lineRule="exact"/>
        <w:ind w:left="725" w:hanging="494"/>
        <w:rPr>
          <w:sz w:val="28"/>
        </w:rPr>
      </w:pPr>
      <w:r>
        <w:rPr>
          <w:sz w:val="28"/>
        </w:rPr>
        <w:t>Факторы,</w:t>
      </w:r>
      <w:r>
        <w:rPr>
          <w:spacing w:val="-8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spacing w:before="2" w:line="322" w:lineRule="exact"/>
        <w:ind w:left="396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(ФГОС,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программы);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spacing w:line="322" w:lineRule="exact"/>
        <w:ind w:left="396" w:hanging="165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spacing w:line="322" w:lineRule="exact"/>
        <w:ind w:left="396" w:hanging="16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ind w:left="396" w:hanging="165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внешкольного,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spacing w:line="322" w:lineRule="exact"/>
        <w:ind w:left="396" w:hanging="165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учреждением;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488"/>
        </w:tabs>
        <w:spacing w:line="242" w:lineRule="auto"/>
        <w:ind w:right="138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дружелюбной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40"/>
          <w:sz w:val="28"/>
        </w:rPr>
        <w:t xml:space="preserve"> </w:t>
      </w:r>
      <w:r>
        <w:rPr>
          <w:sz w:val="28"/>
        </w:rPr>
        <w:t>партнерства со всеми заинтересованными сторонами;</w:t>
      </w:r>
    </w:p>
    <w:p w:rsidR="00C67409" w:rsidRPr="009F4079" w:rsidRDefault="00687E9B">
      <w:pPr>
        <w:pStyle w:val="a4"/>
        <w:numPr>
          <w:ilvl w:val="0"/>
          <w:numId w:val="12"/>
        </w:numPr>
        <w:tabs>
          <w:tab w:val="left" w:pos="397"/>
        </w:tabs>
        <w:spacing w:line="317" w:lineRule="exact"/>
        <w:ind w:left="396" w:hanging="165"/>
        <w:jc w:val="left"/>
        <w:rPr>
          <w:sz w:val="28"/>
        </w:rPr>
      </w:pPr>
      <w:r>
        <w:rPr>
          <w:sz w:val="28"/>
        </w:rPr>
        <w:t>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детей.</w:t>
      </w:r>
    </w:p>
    <w:p w:rsidR="009F4079" w:rsidRDefault="009F4079" w:rsidP="009F4079">
      <w:pPr>
        <w:pStyle w:val="a4"/>
        <w:tabs>
          <w:tab w:val="left" w:pos="397"/>
        </w:tabs>
        <w:spacing w:line="317" w:lineRule="exact"/>
        <w:ind w:left="396"/>
        <w:jc w:val="left"/>
        <w:rPr>
          <w:sz w:val="28"/>
        </w:rPr>
      </w:pPr>
    </w:p>
    <w:p w:rsidR="00C67409" w:rsidRDefault="00687E9B">
      <w:pPr>
        <w:pStyle w:val="a4"/>
        <w:numPr>
          <w:ilvl w:val="1"/>
          <w:numId w:val="13"/>
        </w:numPr>
        <w:tabs>
          <w:tab w:val="left" w:pos="726"/>
        </w:tabs>
        <w:spacing w:after="6"/>
        <w:ind w:right="244" w:firstLine="0"/>
        <w:rPr>
          <w:sz w:val="28"/>
        </w:rPr>
      </w:pPr>
      <w:r>
        <w:rPr>
          <w:sz w:val="28"/>
        </w:rPr>
        <w:lastRenderedPageBreak/>
        <w:t>Индикаторы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эмпирические </w:t>
      </w:r>
      <w:r>
        <w:rPr>
          <w:spacing w:val="-2"/>
          <w:sz w:val="28"/>
        </w:rPr>
        <w:t>показатели: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983"/>
      </w:tblGrid>
      <w:tr w:rsidR="00C67409">
        <w:trPr>
          <w:trHeight w:val="916"/>
        </w:trPr>
        <w:tc>
          <w:tcPr>
            <w:tcW w:w="2795" w:type="dxa"/>
          </w:tcPr>
          <w:p w:rsidR="00C67409" w:rsidRDefault="00687E9B">
            <w:pPr>
              <w:pStyle w:val="TableParagraph"/>
              <w:spacing w:before="68" w:line="270" w:lineRule="atLeas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 функциональной грамотности</w:t>
            </w:r>
          </w:p>
        </w:tc>
        <w:tc>
          <w:tcPr>
            <w:tcW w:w="6983" w:type="dxa"/>
          </w:tcPr>
          <w:p w:rsidR="00C67409" w:rsidRDefault="00C67409">
            <w:pPr>
              <w:pStyle w:val="TableParagraph"/>
              <w:ind w:left="0"/>
              <w:rPr>
                <w:sz w:val="31"/>
              </w:rPr>
            </w:pPr>
          </w:p>
          <w:p w:rsidR="00C67409" w:rsidRDefault="00687E9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(эмпирические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показатели)</w:t>
            </w:r>
          </w:p>
        </w:tc>
      </w:tr>
      <w:tr w:rsidR="00C67409">
        <w:trPr>
          <w:trHeight w:val="1430"/>
        </w:trPr>
        <w:tc>
          <w:tcPr>
            <w:tcW w:w="2795" w:type="dxa"/>
          </w:tcPr>
          <w:p w:rsidR="00C67409" w:rsidRDefault="00C67409">
            <w:pPr>
              <w:pStyle w:val="TableParagraph"/>
              <w:ind w:left="0"/>
              <w:rPr>
                <w:sz w:val="26"/>
              </w:rPr>
            </w:pPr>
          </w:p>
          <w:p w:rsidR="00C67409" w:rsidRDefault="00C67409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67409" w:rsidRDefault="00687E9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6983" w:type="dxa"/>
          </w:tcPr>
          <w:p w:rsidR="00C67409" w:rsidRDefault="00687E9B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42"/>
              <w:ind w:left="15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</w:t>
            </w:r>
          </w:p>
          <w:p w:rsidR="00C67409" w:rsidRDefault="00687E9B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считать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калькулятора</w:t>
            </w:r>
          </w:p>
          <w:p w:rsidR="00C67409" w:rsidRDefault="00687E9B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построении фраз, подборе слов</w:t>
            </w:r>
          </w:p>
          <w:p w:rsidR="00C67409" w:rsidRDefault="00687E9B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бланки</w:t>
            </w:r>
          </w:p>
        </w:tc>
      </w:tr>
      <w:tr w:rsidR="00C67409">
        <w:trPr>
          <w:trHeight w:val="1403"/>
        </w:trPr>
        <w:tc>
          <w:tcPr>
            <w:tcW w:w="2795" w:type="dxa"/>
          </w:tcPr>
          <w:p w:rsidR="00C67409" w:rsidRDefault="00C67409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C67409" w:rsidRDefault="00687E9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Компьютерная</w:t>
            </w:r>
          </w:p>
        </w:tc>
        <w:tc>
          <w:tcPr>
            <w:tcW w:w="6983" w:type="dxa"/>
          </w:tcPr>
          <w:p w:rsidR="00C67409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  <w:p w:rsidR="00C67409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ind w:left="210"/>
              <w:rPr>
                <w:sz w:val="24"/>
              </w:rPr>
            </w:pPr>
            <w:r>
              <w:rPr>
                <w:w w:val="95"/>
                <w:sz w:val="24"/>
              </w:rPr>
              <w:t>пользоваться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почтой</w:t>
            </w:r>
          </w:p>
          <w:p w:rsidR="00C67409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распечатывать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</w:t>
            </w:r>
          </w:p>
          <w:p w:rsidR="00C67409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таблицами</w:t>
            </w:r>
          </w:p>
          <w:p w:rsidR="00C67409" w:rsidRDefault="00687E9B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редакторы</w:t>
            </w:r>
          </w:p>
        </w:tc>
      </w:tr>
      <w:tr w:rsidR="00C67409">
        <w:trPr>
          <w:trHeight w:val="1413"/>
        </w:trPr>
        <w:tc>
          <w:tcPr>
            <w:tcW w:w="2795" w:type="dxa"/>
          </w:tcPr>
          <w:p w:rsidR="00C67409" w:rsidRDefault="00C6740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C67409" w:rsidRDefault="00687E9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</w:p>
          <w:p w:rsidR="00C67409" w:rsidRDefault="00687E9B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6983" w:type="dxa"/>
          </w:tcPr>
          <w:p w:rsidR="00C67409" w:rsidRDefault="00687E9B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25"/>
              <w:ind w:left="15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пострадавшему</w:t>
            </w:r>
          </w:p>
          <w:p w:rsidR="00C67409" w:rsidRDefault="00687E9B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специализированным </w:t>
            </w:r>
            <w:r>
              <w:rPr>
                <w:spacing w:val="-2"/>
                <w:sz w:val="24"/>
              </w:rPr>
              <w:t>службам</w:t>
            </w:r>
          </w:p>
          <w:p w:rsidR="00C67409" w:rsidRDefault="00687E9B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:rsidR="00C67409" w:rsidRDefault="00687E9B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"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C67409">
        <w:trPr>
          <w:trHeight w:val="2253"/>
        </w:trPr>
        <w:tc>
          <w:tcPr>
            <w:tcW w:w="2795" w:type="dxa"/>
          </w:tcPr>
          <w:p w:rsidR="00C67409" w:rsidRDefault="00C67409">
            <w:pPr>
              <w:pStyle w:val="TableParagraph"/>
              <w:ind w:left="0"/>
              <w:rPr>
                <w:sz w:val="26"/>
              </w:rPr>
            </w:pPr>
          </w:p>
          <w:p w:rsidR="00C67409" w:rsidRDefault="00C67409">
            <w:pPr>
              <w:pStyle w:val="TableParagraph"/>
              <w:ind w:left="0"/>
              <w:rPr>
                <w:sz w:val="26"/>
              </w:rPr>
            </w:pPr>
          </w:p>
          <w:p w:rsidR="00C67409" w:rsidRDefault="00C6740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C67409" w:rsidRDefault="00687E9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  <w:tc>
          <w:tcPr>
            <w:tcW w:w="6983" w:type="dxa"/>
          </w:tcPr>
          <w:p w:rsidR="00C67409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37"/>
              <w:ind w:right="949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 справочников, энциклопедий и др. печатных текстов</w:t>
            </w:r>
          </w:p>
          <w:p w:rsidR="00C67409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  <w:p w:rsidR="00C67409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(газеты,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радио, </w:t>
            </w:r>
            <w:r>
              <w:rPr>
                <w:spacing w:val="-2"/>
                <w:sz w:val="24"/>
              </w:rPr>
              <w:t>телевидение)</w:t>
            </w:r>
          </w:p>
          <w:p w:rsidR="00C67409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алфавитным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каталогом </w:t>
            </w:r>
            <w:r>
              <w:rPr>
                <w:spacing w:val="-2"/>
                <w:sz w:val="24"/>
              </w:rPr>
              <w:t>библиотеки</w:t>
            </w:r>
          </w:p>
          <w:p w:rsidR="00C67409" w:rsidRDefault="00687E9B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line="264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C67409">
        <w:trPr>
          <w:trHeight w:val="2085"/>
        </w:trPr>
        <w:tc>
          <w:tcPr>
            <w:tcW w:w="2795" w:type="dxa"/>
            <w:tcBorders>
              <w:bottom w:val="nil"/>
            </w:tcBorders>
          </w:tcPr>
          <w:p w:rsidR="00C67409" w:rsidRDefault="00687E9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6983" w:type="dxa"/>
            <w:tcBorders>
              <w:bottom w:val="nil"/>
            </w:tcBorders>
          </w:tcPr>
          <w:p w:rsidR="00C67409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145"/>
              <w:ind w:left="15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  <w:p w:rsidR="00C67409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расположить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  <w:p w:rsidR="00C67409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поддаваться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колебаниям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  <w:p w:rsidR="00C67409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1"/>
              <w:ind w:right="815" w:firstLine="0"/>
              <w:rPr>
                <w:sz w:val="24"/>
              </w:rPr>
            </w:pPr>
            <w:r>
              <w:rPr>
                <w:sz w:val="24"/>
              </w:rPr>
              <w:t>приспосабливаться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непривычным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условиям</w:t>
            </w:r>
          </w:p>
          <w:p w:rsidR="00C67409" w:rsidRDefault="00687E9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 группы</w:t>
            </w:r>
          </w:p>
        </w:tc>
      </w:tr>
    </w:tbl>
    <w:p w:rsidR="00C67409" w:rsidRDefault="00C67409">
      <w:pPr>
        <w:rPr>
          <w:sz w:val="24"/>
        </w:rPr>
        <w:sectPr w:rsidR="00C67409">
          <w:pgSz w:w="11910" w:h="16840"/>
          <w:pgMar w:top="480" w:right="10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983"/>
      </w:tblGrid>
      <w:tr w:rsidR="00C67409">
        <w:trPr>
          <w:trHeight w:val="1696"/>
        </w:trPr>
        <w:tc>
          <w:tcPr>
            <w:tcW w:w="2795" w:type="dxa"/>
          </w:tcPr>
          <w:p w:rsidR="00C67409" w:rsidRDefault="00C67409">
            <w:pPr>
              <w:pStyle w:val="TableParagraph"/>
              <w:ind w:left="0"/>
              <w:rPr>
                <w:sz w:val="37"/>
              </w:rPr>
            </w:pPr>
          </w:p>
          <w:p w:rsidR="00C67409" w:rsidRDefault="00687E9B">
            <w:pPr>
              <w:pStyle w:val="TableParagraph"/>
              <w:ind w:left="9" w:right="450"/>
              <w:rPr>
                <w:sz w:val="24"/>
              </w:rPr>
            </w:pPr>
            <w:r>
              <w:rPr>
                <w:spacing w:val="-2"/>
                <w:sz w:val="24"/>
              </w:rPr>
              <w:t>Владение иностранными языками</w:t>
            </w:r>
          </w:p>
        </w:tc>
        <w:tc>
          <w:tcPr>
            <w:tcW w:w="6983" w:type="dxa"/>
          </w:tcPr>
          <w:p w:rsidR="00C67409" w:rsidRDefault="00687E9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32"/>
              <w:ind w:left="150"/>
              <w:rPr>
                <w:sz w:val="24"/>
              </w:rPr>
            </w:pPr>
            <w:r>
              <w:rPr>
                <w:sz w:val="24"/>
              </w:rPr>
              <w:t>перевести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аутентичный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C67409" w:rsidRDefault="00687E9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  <w:p w:rsidR="00C67409" w:rsidRDefault="00687E9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ind w:right="1250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упаковках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 товаров, приборов бытовой техники</w:t>
            </w:r>
          </w:p>
          <w:p w:rsidR="00C67409" w:rsidRDefault="00687E9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70" w:lineRule="atLeast"/>
              <w:ind w:right="357" w:firstLine="0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 бытовые темы</w:t>
            </w:r>
          </w:p>
        </w:tc>
      </w:tr>
      <w:tr w:rsidR="00C67409">
        <w:trPr>
          <w:trHeight w:val="1977"/>
        </w:trPr>
        <w:tc>
          <w:tcPr>
            <w:tcW w:w="2795" w:type="dxa"/>
          </w:tcPr>
          <w:p w:rsidR="00C67409" w:rsidRDefault="00687E9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 бытовых проблем</w:t>
            </w:r>
          </w:p>
        </w:tc>
        <w:tc>
          <w:tcPr>
            <w:tcW w:w="6983" w:type="dxa"/>
          </w:tcPr>
          <w:p w:rsidR="00C67409" w:rsidRDefault="00687E9B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37"/>
              <w:ind w:right="640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 сервисных службах)</w:t>
            </w:r>
          </w:p>
          <w:p w:rsidR="00C67409" w:rsidRDefault="00687E9B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C67409" w:rsidRDefault="00687E9B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устройства, пользуясь инструкциями</w:t>
            </w:r>
          </w:p>
          <w:p w:rsidR="00C67409" w:rsidRDefault="00687E9B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70" w:lineRule="atLeast"/>
              <w:ind w:right="169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справочником,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C67409">
        <w:trPr>
          <w:trHeight w:val="1836"/>
        </w:trPr>
        <w:tc>
          <w:tcPr>
            <w:tcW w:w="2795" w:type="dxa"/>
          </w:tcPr>
          <w:p w:rsidR="00C67409" w:rsidRDefault="00687E9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6983" w:type="dxa"/>
          </w:tcPr>
          <w:p w:rsidR="00C67409" w:rsidRDefault="00687E9B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  <w:p w:rsidR="00C67409" w:rsidRDefault="00687E9B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left="15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  <w:p w:rsidR="00C67409" w:rsidRDefault="00687E9B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right="1183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государства, конституционные гарантии</w:t>
            </w:r>
          </w:p>
          <w:p w:rsidR="00C67409" w:rsidRDefault="00687E9B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right="43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институтов общества</w:t>
            </w:r>
          </w:p>
        </w:tc>
      </w:tr>
    </w:tbl>
    <w:p w:rsidR="00C67409" w:rsidRDefault="00687E9B">
      <w:pPr>
        <w:pStyle w:val="a4"/>
        <w:numPr>
          <w:ilvl w:val="1"/>
          <w:numId w:val="13"/>
        </w:numPr>
        <w:tabs>
          <w:tab w:val="left" w:pos="726"/>
        </w:tabs>
        <w:spacing w:before="89" w:line="322" w:lineRule="exact"/>
        <w:ind w:left="725" w:hanging="494"/>
        <w:rPr>
          <w:sz w:val="28"/>
        </w:rPr>
      </w:pPr>
      <w:r>
        <w:rPr>
          <w:sz w:val="28"/>
        </w:rPr>
        <w:lastRenderedPageBreak/>
        <w:t>Факторы,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выпускника: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ind w:right="144" w:firstLine="0"/>
        <w:jc w:val="left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сферах (бытовой, коммуникативной, правовой);</w:t>
      </w:r>
      <w:proofErr w:type="gramEnd"/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spacing w:before="2" w:line="322" w:lineRule="exact"/>
        <w:ind w:left="396" w:hanging="165"/>
        <w:jc w:val="left"/>
        <w:rPr>
          <w:sz w:val="28"/>
        </w:rPr>
      </w:pPr>
      <w:r>
        <w:rPr>
          <w:sz w:val="28"/>
        </w:rPr>
        <w:t>компьютерные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умения;</w:t>
      </w:r>
    </w:p>
    <w:p w:rsidR="00C67409" w:rsidRDefault="00687E9B">
      <w:pPr>
        <w:pStyle w:val="a4"/>
        <w:numPr>
          <w:ilvl w:val="0"/>
          <w:numId w:val="12"/>
        </w:numPr>
        <w:tabs>
          <w:tab w:val="left" w:pos="397"/>
        </w:tabs>
        <w:ind w:left="396" w:hanging="165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умения.</w:t>
      </w:r>
    </w:p>
    <w:sectPr w:rsidR="00C67409">
      <w:type w:val="continuous"/>
      <w:pgSz w:w="11910" w:h="16840"/>
      <w:pgMar w:top="5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AF7"/>
    <w:multiLevelType w:val="hybridMultilevel"/>
    <w:tmpl w:val="434C392E"/>
    <w:lvl w:ilvl="0" w:tplc="194E3520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32861E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AA2CD200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D1A064A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D668FCF8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6E9E1FD8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EBE2FCD4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D7FA0DC8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20886FF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">
    <w:nsid w:val="092B6EDF"/>
    <w:multiLevelType w:val="hybridMultilevel"/>
    <w:tmpl w:val="508ED54C"/>
    <w:lvl w:ilvl="0" w:tplc="7DFCAA80">
      <w:start w:val="1"/>
      <w:numFmt w:val="decimal"/>
      <w:lvlText w:val="%1)"/>
      <w:lvlJc w:val="left"/>
      <w:pPr>
        <w:ind w:left="538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8AECBE">
      <w:numFmt w:val="bullet"/>
      <w:lvlText w:val="•"/>
      <w:lvlJc w:val="left"/>
      <w:pPr>
        <w:ind w:left="1486" w:hanging="306"/>
      </w:pPr>
      <w:rPr>
        <w:rFonts w:hint="default"/>
        <w:lang w:val="ru-RU" w:eastAsia="en-US" w:bidi="ar-SA"/>
      </w:rPr>
    </w:lvl>
    <w:lvl w:ilvl="2" w:tplc="EF841ADA">
      <w:numFmt w:val="bullet"/>
      <w:lvlText w:val="•"/>
      <w:lvlJc w:val="left"/>
      <w:pPr>
        <w:ind w:left="2433" w:hanging="306"/>
      </w:pPr>
      <w:rPr>
        <w:rFonts w:hint="default"/>
        <w:lang w:val="ru-RU" w:eastAsia="en-US" w:bidi="ar-SA"/>
      </w:rPr>
    </w:lvl>
    <w:lvl w:ilvl="3" w:tplc="5BD2F0C0">
      <w:numFmt w:val="bullet"/>
      <w:lvlText w:val="•"/>
      <w:lvlJc w:val="left"/>
      <w:pPr>
        <w:ind w:left="3379" w:hanging="306"/>
      </w:pPr>
      <w:rPr>
        <w:rFonts w:hint="default"/>
        <w:lang w:val="ru-RU" w:eastAsia="en-US" w:bidi="ar-SA"/>
      </w:rPr>
    </w:lvl>
    <w:lvl w:ilvl="4" w:tplc="BD584A46">
      <w:numFmt w:val="bullet"/>
      <w:lvlText w:val="•"/>
      <w:lvlJc w:val="left"/>
      <w:pPr>
        <w:ind w:left="4326" w:hanging="306"/>
      </w:pPr>
      <w:rPr>
        <w:rFonts w:hint="default"/>
        <w:lang w:val="ru-RU" w:eastAsia="en-US" w:bidi="ar-SA"/>
      </w:rPr>
    </w:lvl>
    <w:lvl w:ilvl="5" w:tplc="AE1E4860">
      <w:numFmt w:val="bullet"/>
      <w:lvlText w:val="•"/>
      <w:lvlJc w:val="left"/>
      <w:pPr>
        <w:ind w:left="5273" w:hanging="306"/>
      </w:pPr>
      <w:rPr>
        <w:rFonts w:hint="default"/>
        <w:lang w:val="ru-RU" w:eastAsia="en-US" w:bidi="ar-SA"/>
      </w:rPr>
    </w:lvl>
    <w:lvl w:ilvl="6" w:tplc="1B807ED0">
      <w:numFmt w:val="bullet"/>
      <w:lvlText w:val="•"/>
      <w:lvlJc w:val="left"/>
      <w:pPr>
        <w:ind w:left="6219" w:hanging="306"/>
      </w:pPr>
      <w:rPr>
        <w:rFonts w:hint="default"/>
        <w:lang w:val="ru-RU" w:eastAsia="en-US" w:bidi="ar-SA"/>
      </w:rPr>
    </w:lvl>
    <w:lvl w:ilvl="7" w:tplc="6FA22356">
      <w:numFmt w:val="bullet"/>
      <w:lvlText w:val="•"/>
      <w:lvlJc w:val="left"/>
      <w:pPr>
        <w:ind w:left="7166" w:hanging="306"/>
      </w:pPr>
      <w:rPr>
        <w:rFonts w:hint="default"/>
        <w:lang w:val="ru-RU" w:eastAsia="en-US" w:bidi="ar-SA"/>
      </w:rPr>
    </w:lvl>
    <w:lvl w:ilvl="8" w:tplc="095C8088">
      <w:numFmt w:val="bullet"/>
      <w:lvlText w:val="•"/>
      <w:lvlJc w:val="left"/>
      <w:pPr>
        <w:ind w:left="8113" w:hanging="306"/>
      </w:pPr>
      <w:rPr>
        <w:rFonts w:hint="default"/>
        <w:lang w:val="ru-RU" w:eastAsia="en-US" w:bidi="ar-SA"/>
      </w:rPr>
    </w:lvl>
  </w:abstractNum>
  <w:abstractNum w:abstractNumId="2">
    <w:nsid w:val="0B696A55"/>
    <w:multiLevelType w:val="hybridMultilevel"/>
    <w:tmpl w:val="1F0A2488"/>
    <w:lvl w:ilvl="0" w:tplc="E10AC76A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904D9A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64F8F264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77E03E7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DD28E55A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443C050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D5163A60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D2AA45D2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139CB69A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3">
    <w:nsid w:val="0D57744D"/>
    <w:multiLevelType w:val="multilevel"/>
    <w:tmpl w:val="9924985C"/>
    <w:lvl w:ilvl="0">
      <w:start w:val="1"/>
      <w:numFmt w:val="decimal"/>
      <w:lvlText w:val="%1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06"/>
      </w:pPr>
      <w:rPr>
        <w:rFonts w:hint="default"/>
        <w:lang w:val="ru-RU" w:eastAsia="en-US" w:bidi="ar-SA"/>
      </w:rPr>
    </w:lvl>
  </w:abstractNum>
  <w:abstractNum w:abstractNumId="4">
    <w:nsid w:val="21C66A6A"/>
    <w:multiLevelType w:val="hybridMultilevel"/>
    <w:tmpl w:val="8AF8C726"/>
    <w:lvl w:ilvl="0" w:tplc="8AB4B19E">
      <w:start w:val="1"/>
      <w:numFmt w:val="decimal"/>
      <w:lvlText w:val="%1)"/>
      <w:lvlJc w:val="left"/>
      <w:pPr>
        <w:ind w:left="232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7A9E34">
      <w:numFmt w:val="bullet"/>
      <w:lvlText w:val="•"/>
      <w:lvlJc w:val="left"/>
      <w:pPr>
        <w:ind w:left="1216" w:hanging="390"/>
      </w:pPr>
      <w:rPr>
        <w:rFonts w:hint="default"/>
        <w:lang w:val="ru-RU" w:eastAsia="en-US" w:bidi="ar-SA"/>
      </w:rPr>
    </w:lvl>
    <w:lvl w:ilvl="2" w:tplc="C03A1AD4">
      <w:numFmt w:val="bullet"/>
      <w:lvlText w:val="•"/>
      <w:lvlJc w:val="left"/>
      <w:pPr>
        <w:ind w:left="2193" w:hanging="390"/>
      </w:pPr>
      <w:rPr>
        <w:rFonts w:hint="default"/>
        <w:lang w:val="ru-RU" w:eastAsia="en-US" w:bidi="ar-SA"/>
      </w:rPr>
    </w:lvl>
    <w:lvl w:ilvl="3" w:tplc="BF026354">
      <w:numFmt w:val="bullet"/>
      <w:lvlText w:val="•"/>
      <w:lvlJc w:val="left"/>
      <w:pPr>
        <w:ind w:left="3169" w:hanging="390"/>
      </w:pPr>
      <w:rPr>
        <w:rFonts w:hint="default"/>
        <w:lang w:val="ru-RU" w:eastAsia="en-US" w:bidi="ar-SA"/>
      </w:rPr>
    </w:lvl>
    <w:lvl w:ilvl="4" w:tplc="12C45482">
      <w:numFmt w:val="bullet"/>
      <w:lvlText w:val="•"/>
      <w:lvlJc w:val="left"/>
      <w:pPr>
        <w:ind w:left="4146" w:hanging="390"/>
      </w:pPr>
      <w:rPr>
        <w:rFonts w:hint="default"/>
        <w:lang w:val="ru-RU" w:eastAsia="en-US" w:bidi="ar-SA"/>
      </w:rPr>
    </w:lvl>
    <w:lvl w:ilvl="5" w:tplc="93DE519A">
      <w:numFmt w:val="bullet"/>
      <w:lvlText w:val="•"/>
      <w:lvlJc w:val="left"/>
      <w:pPr>
        <w:ind w:left="5123" w:hanging="390"/>
      </w:pPr>
      <w:rPr>
        <w:rFonts w:hint="default"/>
        <w:lang w:val="ru-RU" w:eastAsia="en-US" w:bidi="ar-SA"/>
      </w:rPr>
    </w:lvl>
    <w:lvl w:ilvl="6" w:tplc="D9BEF7C2">
      <w:numFmt w:val="bullet"/>
      <w:lvlText w:val="•"/>
      <w:lvlJc w:val="left"/>
      <w:pPr>
        <w:ind w:left="6099" w:hanging="390"/>
      </w:pPr>
      <w:rPr>
        <w:rFonts w:hint="default"/>
        <w:lang w:val="ru-RU" w:eastAsia="en-US" w:bidi="ar-SA"/>
      </w:rPr>
    </w:lvl>
    <w:lvl w:ilvl="7" w:tplc="62D0231A">
      <w:numFmt w:val="bullet"/>
      <w:lvlText w:val="•"/>
      <w:lvlJc w:val="left"/>
      <w:pPr>
        <w:ind w:left="7076" w:hanging="390"/>
      </w:pPr>
      <w:rPr>
        <w:rFonts w:hint="default"/>
        <w:lang w:val="ru-RU" w:eastAsia="en-US" w:bidi="ar-SA"/>
      </w:rPr>
    </w:lvl>
    <w:lvl w:ilvl="8" w:tplc="1338C164">
      <w:numFmt w:val="bullet"/>
      <w:lvlText w:val="•"/>
      <w:lvlJc w:val="left"/>
      <w:pPr>
        <w:ind w:left="8053" w:hanging="390"/>
      </w:pPr>
      <w:rPr>
        <w:rFonts w:hint="default"/>
        <w:lang w:val="ru-RU" w:eastAsia="en-US" w:bidi="ar-SA"/>
      </w:rPr>
    </w:lvl>
  </w:abstractNum>
  <w:abstractNum w:abstractNumId="5">
    <w:nsid w:val="28B97A63"/>
    <w:multiLevelType w:val="hybridMultilevel"/>
    <w:tmpl w:val="FD22C3F8"/>
    <w:lvl w:ilvl="0" w:tplc="72F20BB2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C08C94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91C22CA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6AEEAB2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8B4434BE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E8441796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3A4CC97A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CBC61954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F208D8B0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6">
    <w:nsid w:val="2F131A83"/>
    <w:multiLevelType w:val="hybridMultilevel"/>
    <w:tmpl w:val="84308FA2"/>
    <w:lvl w:ilvl="0" w:tplc="9EB06580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2EEA88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2" w:tplc="2160CD02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6C3CC9E4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E01C580E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5" w:tplc="8D325290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6" w:tplc="C95AF486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7" w:tplc="6D8C14BA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8" w:tplc="7AC0A1BC">
      <w:numFmt w:val="bullet"/>
      <w:lvlText w:val="•"/>
      <w:lvlJc w:val="left"/>
      <w:pPr>
        <w:ind w:left="5610" w:hanging="140"/>
      </w:pPr>
      <w:rPr>
        <w:rFonts w:hint="default"/>
        <w:lang w:val="ru-RU" w:eastAsia="en-US" w:bidi="ar-SA"/>
      </w:rPr>
    </w:lvl>
  </w:abstractNum>
  <w:abstractNum w:abstractNumId="7">
    <w:nsid w:val="3E297DB8"/>
    <w:multiLevelType w:val="hybridMultilevel"/>
    <w:tmpl w:val="7A1634C8"/>
    <w:lvl w:ilvl="0" w:tplc="42284BAC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E4320A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33EE7D3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3266C32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BF6C125A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5C06EE5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F33255DC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629451A0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D398FA28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8">
    <w:nsid w:val="45B1585D"/>
    <w:multiLevelType w:val="hybridMultilevel"/>
    <w:tmpl w:val="425080A6"/>
    <w:lvl w:ilvl="0" w:tplc="CAE2F856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E23606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D9505E3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B1FA740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9348CAE2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DAD83FE6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D2C44286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92240D4A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167E62CE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9">
    <w:nsid w:val="4BA832FB"/>
    <w:multiLevelType w:val="hybridMultilevel"/>
    <w:tmpl w:val="1E90CB52"/>
    <w:lvl w:ilvl="0" w:tplc="881E6118">
      <w:start w:val="1"/>
      <w:numFmt w:val="decimal"/>
      <w:lvlText w:val="%1)"/>
      <w:lvlJc w:val="left"/>
      <w:pPr>
        <w:ind w:left="2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061EDA">
      <w:numFmt w:val="bullet"/>
      <w:lvlText w:val="•"/>
      <w:lvlJc w:val="left"/>
      <w:pPr>
        <w:ind w:left="1216" w:hanging="334"/>
      </w:pPr>
      <w:rPr>
        <w:rFonts w:hint="default"/>
        <w:lang w:val="ru-RU" w:eastAsia="en-US" w:bidi="ar-SA"/>
      </w:rPr>
    </w:lvl>
    <w:lvl w:ilvl="2" w:tplc="FECC740A">
      <w:numFmt w:val="bullet"/>
      <w:lvlText w:val="•"/>
      <w:lvlJc w:val="left"/>
      <w:pPr>
        <w:ind w:left="2193" w:hanging="334"/>
      </w:pPr>
      <w:rPr>
        <w:rFonts w:hint="default"/>
        <w:lang w:val="ru-RU" w:eastAsia="en-US" w:bidi="ar-SA"/>
      </w:rPr>
    </w:lvl>
    <w:lvl w:ilvl="3" w:tplc="37D2C60E">
      <w:numFmt w:val="bullet"/>
      <w:lvlText w:val="•"/>
      <w:lvlJc w:val="left"/>
      <w:pPr>
        <w:ind w:left="3169" w:hanging="334"/>
      </w:pPr>
      <w:rPr>
        <w:rFonts w:hint="default"/>
        <w:lang w:val="ru-RU" w:eastAsia="en-US" w:bidi="ar-SA"/>
      </w:rPr>
    </w:lvl>
    <w:lvl w:ilvl="4" w:tplc="7B0C0B2C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13308C6A">
      <w:numFmt w:val="bullet"/>
      <w:lvlText w:val="•"/>
      <w:lvlJc w:val="left"/>
      <w:pPr>
        <w:ind w:left="5123" w:hanging="334"/>
      </w:pPr>
      <w:rPr>
        <w:rFonts w:hint="default"/>
        <w:lang w:val="ru-RU" w:eastAsia="en-US" w:bidi="ar-SA"/>
      </w:rPr>
    </w:lvl>
    <w:lvl w:ilvl="6" w:tplc="5D526F34">
      <w:numFmt w:val="bullet"/>
      <w:lvlText w:val="•"/>
      <w:lvlJc w:val="left"/>
      <w:pPr>
        <w:ind w:left="6099" w:hanging="334"/>
      </w:pPr>
      <w:rPr>
        <w:rFonts w:hint="default"/>
        <w:lang w:val="ru-RU" w:eastAsia="en-US" w:bidi="ar-SA"/>
      </w:rPr>
    </w:lvl>
    <w:lvl w:ilvl="7" w:tplc="79402B58">
      <w:numFmt w:val="bullet"/>
      <w:lvlText w:val="•"/>
      <w:lvlJc w:val="left"/>
      <w:pPr>
        <w:ind w:left="7076" w:hanging="334"/>
      </w:pPr>
      <w:rPr>
        <w:rFonts w:hint="default"/>
        <w:lang w:val="ru-RU" w:eastAsia="en-US" w:bidi="ar-SA"/>
      </w:rPr>
    </w:lvl>
    <w:lvl w:ilvl="8" w:tplc="50320910">
      <w:numFmt w:val="bullet"/>
      <w:lvlText w:val="•"/>
      <w:lvlJc w:val="left"/>
      <w:pPr>
        <w:ind w:left="8053" w:hanging="334"/>
      </w:pPr>
      <w:rPr>
        <w:rFonts w:hint="default"/>
        <w:lang w:val="ru-RU" w:eastAsia="en-US" w:bidi="ar-SA"/>
      </w:rPr>
    </w:lvl>
  </w:abstractNum>
  <w:abstractNum w:abstractNumId="10">
    <w:nsid w:val="5E6767BF"/>
    <w:multiLevelType w:val="hybridMultilevel"/>
    <w:tmpl w:val="C1FA5014"/>
    <w:lvl w:ilvl="0" w:tplc="A8D0A010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BE3558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FC1C889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76FAC91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E42CF99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D6B68FB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A7063CD2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B56ED790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6C14AB4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1">
    <w:nsid w:val="61A36B0D"/>
    <w:multiLevelType w:val="hybridMultilevel"/>
    <w:tmpl w:val="5E347988"/>
    <w:lvl w:ilvl="0" w:tplc="D7C65F28">
      <w:numFmt w:val="bullet"/>
      <w:lvlText w:val="-"/>
      <w:lvlJc w:val="left"/>
      <w:pPr>
        <w:ind w:left="2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B84526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2" w:tplc="12964E9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38BCE456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32149CA4">
      <w:numFmt w:val="bullet"/>
      <w:lvlText w:val="•"/>
      <w:lvlJc w:val="left"/>
      <w:pPr>
        <w:ind w:left="4146" w:hanging="181"/>
      </w:pPr>
      <w:rPr>
        <w:rFonts w:hint="default"/>
        <w:lang w:val="ru-RU" w:eastAsia="en-US" w:bidi="ar-SA"/>
      </w:rPr>
    </w:lvl>
    <w:lvl w:ilvl="5" w:tplc="BCDCEF6A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6" w:tplc="62CCCBC4">
      <w:numFmt w:val="bullet"/>
      <w:lvlText w:val="•"/>
      <w:lvlJc w:val="left"/>
      <w:pPr>
        <w:ind w:left="6099" w:hanging="181"/>
      </w:pPr>
      <w:rPr>
        <w:rFonts w:hint="default"/>
        <w:lang w:val="ru-RU" w:eastAsia="en-US" w:bidi="ar-SA"/>
      </w:rPr>
    </w:lvl>
    <w:lvl w:ilvl="7" w:tplc="BA3C3114">
      <w:numFmt w:val="bullet"/>
      <w:lvlText w:val="•"/>
      <w:lvlJc w:val="left"/>
      <w:pPr>
        <w:ind w:left="7076" w:hanging="181"/>
      </w:pPr>
      <w:rPr>
        <w:rFonts w:hint="default"/>
        <w:lang w:val="ru-RU" w:eastAsia="en-US" w:bidi="ar-SA"/>
      </w:rPr>
    </w:lvl>
    <w:lvl w:ilvl="8" w:tplc="3D1E3344">
      <w:numFmt w:val="bullet"/>
      <w:lvlText w:val="•"/>
      <w:lvlJc w:val="left"/>
      <w:pPr>
        <w:ind w:left="8053" w:hanging="181"/>
      </w:pPr>
      <w:rPr>
        <w:rFonts w:hint="default"/>
        <w:lang w:val="ru-RU" w:eastAsia="en-US" w:bidi="ar-SA"/>
      </w:rPr>
    </w:lvl>
  </w:abstractNum>
  <w:abstractNum w:abstractNumId="12">
    <w:nsid w:val="62B74160"/>
    <w:multiLevelType w:val="hybridMultilevel"/>
    <w:tmpl w:val="99861DAE"/>
    <w:lvl w:ilvl="0" w:tplc="ECF058C0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846BC0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1E3656B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F7203A2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6E701AE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4AB2F494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636EE940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BF605090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13C839E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409"/>
    <w:rsid w:val="002B5E30"/>
    <w:rsid w:val="00687E9B"/>
    <w:rsid w:val="0081699C"/>
    <w:rsid w:val="009F4079"/>
    <w:rsid w:val="00C67409"/>
    <w:rsid w:val="00C77D18"/>
    <w:rsid w:val="00D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687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E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687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E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2022-03-03T09:54:00Z</cp:lastPrinted>
  <dcterms:created xsi:type="dcterms:W3CDTF">2022-03-03T09:55:00Z</dcterms:created>
  <dcterms:modified xsi:type="dcterms:W3CDTF">2022-03-10T09:32:00Z</dcterms:modified>
</cp:coreProperties>
</file>